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83" w:rsidRPr="009637B6" w:rsidRDefault="00407683" w:rsidP="00407683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DA693B" w:rsidRDefault="00407683" w:rsidP="00407683">
      <w:pPr>
        <w:pStyle w:val="2"/>
        <w:ind w:left="-567" w:firstLine="567"/>
        <w:rPr>
          <w:b w:val="0"/>
          <w:i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407683" w:rsidRPr="009637B6" w:rsidRDefault="00407683" w:rsidP="00407683">
      <w:pPr>
        <w:ind w:left="-567" w:firstLine="567"/>
        <w:jc w:val="center"/>
        <w:rPr>
          <w:b/>
          <w:caps/>
          <w:sz w:val="24"/>
        </w:rPr>
      </w:pPr>
    </w:p>
    <w:p w:rsidR="00407683" w:rsidRPr="009637B6" w:rsidRDefault="00D2523A" w:rsidP="00407683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СГ. 04</w:t>
      </w:r>
      <w:r w:rsidR="00407683">
        <w:rPr>
          <w:b/>
          <w:caps/>
          <w:color w:val="000000"/>
          <w:sz w:val="24"/>
        </w:rPr>
        <w:t xml:space="preserve">  Физическая культура</w:t>
      </w:r>
    </w:p>
    <w:p w:rsidR="00407683" w:rsidRPr="009637B6" w:rsidRDefault="00407683" w:rsidP="00407683">
      <w:pPr>
        <w:ind w:left="-567" w:firstLine="567"/>
        <w:rPr>
          <w:b/>
          <w:caps/>
          <w:sz w:val="24"/>
        </w:rPr>
      </w:pPr>
    </w:p>
    <w:p w:rsidR="00B90592" w:rsidRDefault="00B90592" w:rsidP="00B90592">
      <w:pPr>
        <w:ind w:left="1276" w:hanging="850"/>
        <w:jc w:val="center"/>
        <w:rPr>
          <w:rFonts w:eastAsia="Courier New"/>
          <w:b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 35.02.16 Эксплуатация и ремонт сельскохозяйственной техники и оборудования</w:t>
      </w: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Pr="009637B6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2023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B90592" w:rsidRDefault="00407683" w:rsidP="00B90592">
            <w:pPr>
              <w:ind w:left="1276" w:hanging="850"/>
              <w:jc w:val="center"/>
              <w:rPr>
                <w:rFonts w:eastAsia="Courier New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составлена в соответствии с требованиями основной профессиональной образовательной программы ФГОС </w:t>
            </w:r>
            <w:r w:rsidRPr="00D2523A">
              <w:rPr>
                <w:rFonts w:cs="Arial"/>
                <w:sz w:val="24"/>
                <w:szCs w:val="24"/>
              </w:rPr>
              <w:t xml:space="preserve">СПО </w:t>
            </w:r>
            <w:r w:rsidR="00B90592" w:rsidRPr="00B90592">
              <w:rPr>
                <w:caps/>
                <w:sz w:val="24"/>
                <w:szCs w:val="24"/>
              </w:rPr>
              <w:t>по Специальности 35.02.16 Эксплуатация и ремонт сельскохозяйственной техники и оборудования</w:t>
            </w:r>
          </w:p>
          <w:p w:rsidR="00407683" w:rsidRDefault="00D2523A" w:rsidP="00D2523A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 </w:t>
            </w:r>
            <w:r w:rsidR="00407683">
              <w:rPr>
                <w:rFonts w:cs="Arial"/>
                <w:sz w:val="28"/>
                <w:szCs w:val="28"/>
              </w:rPr>
              <w:t xml:space="preserve">(утв. </w:t>
            </w:r>
            <w:hyperlink r:id="rId8" w:anchor="0" w:history="1">
              <w:r w:rsidR="00407683">
                <w:rPr>
                  <w:rStyle w:val="a7"/>
                  <w:sz w:val="28"/>
                  <w:szCs w:val="28"/>
                </w:rPr>
                <w:t>приказом</w:t>
              </w:r>
            </w:hyperlink>
            <w:r w:rsidR="00407683"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</w:tbl>
    <w:p w:rsidR="00407683" w:rsidRDefault="00C6488C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noProof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6419850" cy="1905000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E445D" w:rsidRDefault="00BE445D">
      <w:pPr>
        <w:rPr>
          <w:sz w:val="20"/>
        </w:rPr>
        <w:sectPr w:rsidR="00BE445D">
          <w:type w:val="continuous"/>
          <w:pgSz w:w="11910" w:h="16840"/>
          <w:pgMar w:top="1400" w:right="200" w:bottom="280" w:left="1420" w:header="720" w:footer="720" w:gutter="0"/>
          <w:cols w:space="720"/>
        </w:sectPr>
      </w:pPr>
    </w:p>
    <w:p w:rsidR="00407683" w:rsidRDefault="00407683" w:rsidP="00407683">
      <w:pPr>
        <w:pStyle w:val="1"/>
        <w:spacing w:before="238"/>
        <w:ind w:right="96" w:firstLine="0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5E18D7" w:rsidRDefault="005E18D7">
      <w:pPr>
        <w:pStyle w:val="1"/>
        <w:spacing w:before="238"/>
        <w:ind w:right="96" w:firstLine="0"/>
        <w:jc w:val="center"/>
        <w:rPr>
          <w:spacing w:val="-2"/>
        </w:rPr>
      </w:pPr>
    </w:p>
    <w:p w:rsidR="005E18D7" w:rsidRDefault="005E18D7">
      <w:pPr>
        <w:pStyle w:val="1"/>
        <w:spacing w:before="238"/>
        <w:ind w:right="96" w:firstLine="0"/>
        <w:jc w:val="center"/>
        <w:rPr>
          <w:spacing w:val="-2"/>
        </w:rPr>
      </w:pPr>
    </w:p>
    <w:p w:rsidR="005E18D7" w:rsidRDefault="005E18D7">
      <w:pPr>
        <w:pStyle w:val="1"/>
        <w:spacing w:before="238"/>
        <w:ind w:right="96" w:firstLine="0"/>
        <w:jc w:val="center"/>
        <w:rPr>
          <w:spacing w:val="-2"/>
        </w:rPr>
      </w:pPr>
    </w:p>
    <w:p w:rsidR="005E18D7" w:rsidRDefault="005E18D7">
      <w:pPr>
        <w:pStyle w:val="1"/>
        <w:spacing w:before="238"/>
        <w:ind w:right="96" w:firstLine="0"/>
        <w:jc w:val="center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BE445D" w:rsidRPr="00407683" w:rsidRDefault="004239C4" w:rsidP="00407683">
      <w:pPr>
        <w:pStyle w:val="1"/>
        <w:spacing w:before="238"/>
        <w:ind w:right="96" w:firstLine="0"/>
        <w:jc w:val="center"/>
      </w:pPr>
      <w:r>
        <w:rPr>
          <w:spacing w:val="-2"/>
        </w:rPr>
        <w:t>Содержание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дисциплины……………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68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40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дисциплины……………….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37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………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61"/>
        </w:tabs>
        <w:ind w:left="561" w:hanging="279"/>
        <w:jc w:val="left"/>
        <w:rPr>
          <w:sz w:val="28"/>
        </w:rPr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701"/>
        </w:tabs>
        <w:ind w:left="701" w:hanging="419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B90592" w:rsidRDefault="004239C4" w:rsidP="00B90592">
      <w:pPr>
        <w:ind w:left="1276" w:hanging="850"/>
        <w:jc w:val="center"/>
        <w:rPr>
          <w:rFonts w:eastAsia="Courier New"/>
          <w:b/>
          <w:sz w:val="28"/>
          <w:szCs w:val="28"/>
        </w:rPr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составной</w:t>
      </w:r>
      <w:r>
        <w:rPr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62"/>
        </w:rPr>
        <w:t xml:space="preserve"> </w:t>
      </w:r>
      <w:r>
        <w:t>программы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ФГОС</w:t>
      </w:r>
      <w:r>
        <w:rPr>
          <w:spacing w:val="67"/>
        </w:rPr>
        <w:t xml:space="preserve"> </w:t>
      </w:r>
      <w:r>
        <w:t>СПО</w:t>
      </w:r>
      <w:r>
        <w:rPr>
          <w:spacing w:val="70"/>
        </w:rPr>
        <w:t xml:space="preserve"> </w:t>
      </w:r>
      <w:r w:rsidR="00B90592" w:rsidRPr="00B90592">
        <w:rPr>
          <w:caps/>
          <w:sz w:val="24"/>
          <w:szCs w:val="24"/>
        </w:rPr>
        <w:t>по Специальности 35.02.16 Эксплуатация и ремонт сельскохозяйственной техники и оборудования</w:t>
      </w:r>
    </w:p>
    <w:p w:rsidR="00D2523A" w:rsidRDefault="00D2523A" w:rsidP="00B90592">
      <w:pPr>
        <w:ind w:left="1276" w:hanging="850"/>
        <w:jc w:val="center"/>
        <w:rPr>
          <w:b/>
          <w:caps/>
          <w:sz w:val="28"/>
          <w:szCs w:val="28"/>
        </w:rPr>
      </w:pPr>
    </w:p>
    <w:p w:rsidR="00BE445D" w:rsidRDefault="004239C4" w:rsidP="00D2523A">
      <w:pPr>
        <w:pStyle w:val="a3"/>
        <w:spacing w:before="38" w:line="280" w:lineRule="auto"/>
        <w:ind w:left="282" w:firstLine="715"/>
        <w:rPr>
          <w:b/>
        </w:rPr>
      </w:pPr>
      <w:r>
        <w:rPr>
          <w:b/>
        </w:rPr>
        <w:t>Место</w:t>
      </w:r>
      <w:r>
        <w:rPr>
          <w:b/>
          <w:spacing w:val="77"/>
        </w:rPr>
        <w:t xml:space="preserve"> </w:t>
      </w:r>
      <w:r>
        <w:rPr>
          <w:b/>
        </w:rPr>
        <w:t>дисциплины</w:t>
      </w:r>
      <w:r>
        <w:rPr>
          <w:b/>
          <w:spacing w:val="77"/>
        </w:rPr>
        <w:t xml:space="preserve"> </w:t>
      </w:r>
      <w:r>
        <w:rPr>
          <w:b/>
        </w:rPr>
        <w:t>в</w:t>
      </w:r>
      <w:r>
        <w:rPr>
          <w:b/>
          <w:spacing w:val="77"/>
        </w:rPr>
        <w:t xml:space="preserve"> </w:t>
      </w:r>
      <w:r>
        <w:rPr>
          <w:b/>
        </w:rPr>
        <w:t>структуре</w:t>
      </w:r>
      <w:r>
        <w:rPr>
          <w:b/>
          <w:spacing w:val="75"/>
        </w:rPr>
        <w:t xml:space="preserve"> </w:t>
      </w:r>
      <w:r>
        <w:rPr>
          <w:b/>
        </w:rPr>
        <w:t>основной</w:t>
      </w:r>
      <w:r>
        <w:rPr>
          <w:b/>
          <w:spacing w:val="78"/>
        </w:rPr>
        <w:t xml:space="preserve"> </w:t>
      </w:r>
      <w:r>
        <w:rPr>
          <w:b/>
        </w:rPr>
        <w:t>профессиональной</w:t>
      </w:r>
      <w:r>
        <w:rPr>
          <w:b/>
          <w:spacing w:val="78"/>
        </w:rPr>
        <w:t xml:space="preserve"> </w:t>
      </w:r>
      <w:r>
        <w:rPr>
          <w:b/>
          <w:spacing w:val="-2"/>
        </w:rPr>
        <w:t>образовательной</w:t>
      </w:r>
    </w:p>
    <w:p w:rsidR="00BE445D" w:rsidRDefault="004239C4">
      <w:pPr>
        <w:spacing w:line="274" w:lineRule="exact"/>
        <w:ind w:left="282"/>
        <w:rPr>
          <w:b/>
          <w:sz w:val="24"/>
        </w:rPr>
      </w:pPr>
      <w:r>
        <w:rPr>
          <w:b/>
          <w:spacing w:val="-2"/>
          <w:sz w:val="24"/>
        </w:rPr>
        <w:t>программы.</w:t>
      </w:r>
    </w:p>
    <w:p w:rsidR="00BE445D" w:rsidRDefault="004239C4">
      <w:pPr>
        <w:pStyle w:val="a3"/>
        <w:ind w:left="282" w:right="468"/>
        <w:jc w:val="both"/>
      </w:pPr>
      <w:proofErr w:type="gramStart"/>
      <w:r>
        <w:t>Общеобразовательная учебная дисциплина «Физическая культура» является учебным предметом обязательной предметной области ««Физическая культура, экология и основы безопасности жизнедеятельности»», относится к циклу общих (по выбору из обязательных предметов), изучается на базовом (профильном) уровне.</w:t>
      </w:r>
      <w:proofErr w:type="gramEnd"/>
    </w:p>
    <w:p w:rsidR="00BE445D" w:rsidRDefault="004239C4">
      <w:pPr>
        <w:pStyle w:val="a4"/>
        <w:numPr>
          <w:ilvl w:val="1"/>
          <w:numId w:val="8"/>
        </w:numPr>
        <w:tabs>
          <w:tab w:val="left" w:pos="708"/>
        </w:tabs>
        <w:spacing w:before="3"/>
        <w:ind w:left="282" w:right="466" w:firstLine="0"/>
        <w:jc w:val="both"/>
        <w:rPr>
          <w:b/>
          <w:sz w:val="24"/>
        </w:rPr>
      </w:pPr>
      <w:r>
        <w:rPr>
          <w:b/>
          <w:sz w:val="24"/>
        </w:rPr>
        <w:t xml:space="preserve">Цели и задачи учебной дисциплины – требования к результатам освоения учебной </w:t>
      </w:r>
      <w:r>
        <w:rPr>
          <w:b/>
          <w:spacing w:val="-2"/>
          <w:sz w:val="24"/>
        </w:rPr>
        <w:t>дисциплины.</w:t>
      </w:r>
    </w:p>
    <w:p w:rsidR="00BE445D" w:rsidRDefault="00BE445D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737"/>
        <w:gridCol w:w="3104"/>
      </w:tblGrid>
      <w:tr w:rsidR="00BE445D">
        <w:trPr>
          <w:trHeight w:val="647"/>
        </w:trPr>
        <w:tc>
          <w:tcPr>
            <w:tcW w:w="2506" w:type="dxa"/>
          </w:tcPr>
          <w:p w:rsidR="00BE445D" w:rsidRDefault="004239C4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 xml:space="preserve">Код ПК, </w:t>
            </w: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BE445D">
        <w:trPr>
          <w:trHeight w:val="10765"/>
        </w:trPr>
        <w:tc>
          <w:tcPr>
            <w:tcW w:w="2506" w:type="dxa"/>
          </w:tcPr>
          <w:p w:rsidR="00BE445D" w:rsidRDefault="004239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результате</w:t>
            </w:r>
          </w:p>
          <w:p w:rsidR="00BE445D" w:rsidRDefault="004239C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дисциплины </w:t>
            </w:r>
            <w:proofErr w:type="gramStart"/>
            <w:r>
              <w:rPr>
                <w:spacing w:val="-2"/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компетенций: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профессиональное и личностное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развитие.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4. Работать в коллективе и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команде,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 взаимодействовать с </w:t>
            </w:r>
            <w:r>
              <w:rPr>
                <w:spacing w:val="-2"/>
                <w:sz w:val="24"/>
              </w:rPr>
              <w:t>коллегами,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руководством, клиентами.</w:t>
            </w:r>
          </w:p>
          <w:p w:rsidR="00BE445D" w:rsidRDefault="004239C4">
            <w:pPr>
              <w:pStyle w:val="TableParagraph"/>
              <w:ind w:right="67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Проявлять </w:t>
            </w:r>
            <w:r>
              <w:rPr>
                <w:spacing w:val="-2"/>
                <w:sz w:val="24"/>
              </w:rPr>
              <w:t>гражданск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патриотическую позицию,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 на основе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 ценностей.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  <w:p w:rsidR="00BE445D" w:rsidRDefault="004239C4">
            <w:pPr>
              <w:pStyle w:val="TableParagraph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окружающей среды, </w:t>
            </w:r>
            <w:r>
              <w:rPr>
                <w:spacing w:val="-2"/>
                <w:sz w:val="24"/>
              </w:rPr>
              <w:t>ресурсосбережению, эффективно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действовать в </w:t>
            </w:r>
            <w:r>
              <w:rPr>
                <w:spacing w:val="-2"/>
                <w:sz w:val="24"/>
              </w:rPr>
              <w:t>чрезвычайных ситуациях.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8. Использовать 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E445D" w:rsidRDefault="004239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 w:line="362" w:lineRule="auto"/>
              <w:ind w:righ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должен: уметь использовать </w:t>
            </w:r>
            <w:r>
              <w:rPr>
                <w:spacing w:val="-2"/>
                <w:sz w:val="24"/>
              </w:rPr>
              <w:t xml:space="preserve">физкультурно-оздоровительную </w:t>
            </w:r>
            <w:r>
              <w:rPr>
                <w:sz w:val="24"/>
              </w:rPr>
              <w:t>деятельность для укрепления 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жизненных и профессиональных целей.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 w:line="360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BE445D" w:rsidRDefault="004239C4">
            <w:pPr>
              <w:pStyle w:val="TableParagraph"/>
              <w:spacing w:before="2" w:line="360" w:lineRule="auto"/>
              <w:ind w:left="108" w:right="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left="108" w:righ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общекультурном, </w:t>
            </w:r>
            <w:r>
              <w:rPr>
                <w:sz w:val="24"/>
              </w:rPr>
              <w:t xml:space="preserve">социальном и физическом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 здорового образа жизни.</w:t>
            </w:r>
          </w:p>
        </w:tc>
      </w:tr>
      <w:tr w:rsidR="00BE445D">
        <w:trPr>
          <w:trHeight w:val="2486"/>
        </w:trPr>
        <w:tc>
          <w:tcPr>
            <w:tcW w:w="2506" w:type="dxa"/>
          </w:tcPr>
          <w:p w:rsidR="00BE445D" w:rsidRDefault="004239C4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в процессе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и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</w:p>
          <w:p w:rsidR="00BE445D" w:rsidRDefault="004239C4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необходимого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373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4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pStyle w:val="a3"/>
        <w:spacing w:before="6"/>
        <w:rPr>
          <w:b/>
        </w:rPr>
      </w:pPr>
    </w:p>
    <w:p w:rsidR="00BE445D" w:rsidRDefault="004239C4">
      <w:pPr>
        <w:pStyle w:val="a3"/>
        <w:ind w:left="102" w:right="649" w:firstLine="300"/>
        <w:jc w:val="both"/>
      </w:pPr>
      <w:r>
        <w:t>Программой не предусмотрены вводные лекционные занятия в семестре обучения, все предусмотренные программой теоретические сведения сообщаются в ходе проведения практических занятий. По результатам изучения учебной дисциплины «Физическая культура»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обязательная</w:t>
      </w:r>
      <w:r>
        <w:rPr>
          <w:spacing w:val="-15"/>
        </w:rPr>
        <w:t xml:space="preserve"> </w:t>
      </w:r>
      <w:r>
        <w:t>аттестация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дифференцированного</w:t>
      </w:r>
      <w:r>
        <w:rPr>
          <w:spacing w:val="-15"/>
        </w:rPr>
        <w:t xml:space="preserve"> </w:t>
      </w:r>
      <w:r>
        <w:t>зачёта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каждом семестре обучения. В оценке при итоговом контроле учитывается уровень выполнения студентом практического и теоретического разделов программы за семестр обучения.</w:t>
      </w:r>
    </w:p>
    <w:p w:rsidR="00BE445D" w:rsidRDefault="004239C4">
      <w:pPr>
        <w:pStyle w:val="a4"/>
        <w:numPr>
          <w:ilvl w:val="1"/>
          <w:numId w:val="8"/>
        </w:numPr>
        <w:tabs>
          <w:tab w:val="left" w:pos="522"/>
        </w:tabs>
        <w:spacing w:before="6" w:line="274" w:lineRule="exact"/>
        <w:ind w:left="522" w:hanging="420"/>
        <w:jc w:val="both"/>
        <w:rPr>
          <w:b/>
          <w:sz w:val="24"/>
        </w:rPr>
      </w:pPr>
      <w:r>
        <w:rPr>
          <w:b/>
          <w:sz w:val="24"/>
        </w:rPr>
        <w:lastRenderedPageBreak/>
        <w:t>Рекомендуемое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дисциплины.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spacing w:line="274" w:lineRule="exact"/>
        <w:ind w:left="420" w:hanging="138"/>
        <w:rPr>
          <w:sz w:val="24"/>
        </w:rPr>
      </w:pPr>
      <w:r>
        <w:rPr>
          <w:sz w:val="24"/>
        </w:rPr>
        <w:t>обязательной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 w:rsidR="00953B69">
        <w:rPr>
          <w:sz w:val="24"/>
        </w:rPr>
        <w:t>160</w:t>
      </w:r>
      <w:r>
        <w:rPr>
          <w:spacing w:val="-2"/>
          <w:sz w:val="24"/>
        </w:rPr>
        <w:t>часа;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right="5705" w:firstLine="0"/>
        <w:rPr>
          <w:sz w:val="24"/>
        </w:rPr>
      </w:pPr>
      <w:r>
        <w:rPr>
          <w:sz w:val="24"/>
        </w:rPr>
        <w:t>самостоятельной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Итого: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left="420" w:hanging="138"/>
        <w:rPr>
          <w:sz w:val="24"/>
        </w:rPr>
      </w:pP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 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 w:rsidR="00953B69">
        <w:rPr>
          <w:sz w:val="24"/>
        </w:rPr>
        <w:t>160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часа.</w:t>
      </w:r>
    </w:p>
    <w:p w:rsidR="00BE445D" w:rsidRDefault="00BE445D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288"/>
        <w:gridCol w:w="2434"/>
        <w:gridCol w:w="2346"/>
      </w:tblGrid>
      <w:tr w:rsidR="00BE445D">
        <w:trPr>
          <w:trHeight w:val="551"/>
        </w:trPr>
        <w:tc>
          <w:tcPr>
            <w:tcW w:w="2281" w:type="dxa"/>
          </w:tcPr>
          <w:p w:rsidR="00BE445D" w:rsidRDefault="004239C4">
            <w:pPr>
              <w:pStyle w:val="TableParagraph"/>
              <w:spacing w:before="128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before="12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BE445D" w:rsidRDefault="004239C4">
            <w:pPr>
              <w:pStyle w:val="TableParagraph"/>
              <w:spacing w:line="264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</w:t>
            </w:r>
          </w:p>
          <w:p w:rsidR="00BE445D" w:rsidRDefault="004239C4">
            <w:pPr>
              <w:pStyle w:val="TableParagraph"/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BE445D">
        <w:trPr>
          <w:trHeight w:val="278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288" w:type="dxa"/>
          </w:tcPr>
          <w:p w:rsidR="00BE445D" w:rsidRDefault="00953B69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160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8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--</w:t>
            </w:r>
            <w:r>
              <w:rPr>
                <w:b/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953B69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160</w:t>
            </w:r>
          </w:p>
        </w:tc>
      </w:tr>
    </w:tbl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22"/>
        </w:tabs>
        <w:ind w:left="522" w:hanging="240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BE445D" w:rsidRDefault="00BE445D">
      <w:pPr>
        <w:pStyle w:val="a3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2"/>
        </w:tabs>
        <w:ind w:left="882" w:hanging="42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BE445D" w:rsidRDefault="00BE445D">
      <w:pPr>
        <w:pStyle w:val="a3"/>
        <w:rPr>
          <w:b/>
          <w:sz w:val="20"/>
        </w:rPr>
      </w:pPr>
    </w:p>
    <w:p w:rsidR="00BE445D" w:rsidRDefault="00BE445D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3829"/>
      </w:tblGrid>
      <w:tr w:rsidR="00BE445D">
        <w:trPr>
          <w:trHeight w:val="520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189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before="1"/>
              <w:ind w:left="125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Объем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953B69">
            <w:pPr>
              <w:pStyle w:val="TableParagraph"/>
              <w:spacing w:line="27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160</w:t>
            </w: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953B69">
            <w:pPr>
              <w:pStyle w:val="TableParagraph"/>
              <w:spacing w:line="27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160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6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(или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829" w:type="dxa"/>
          </w:tcPr>
          <w:p w:rsidR="00BE445D" w:rsidRDefault="00953B6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i/>
                <w:sz w:val="20"/>
              </w:rPr>
            </w:pPr>
            <w:r>
              <w:rPr>
                <w:spacing w:val="-2"/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>
              <w:rPr>
                <w:i/>
                <w:spacing w:val="-2"/>
                <w:sz w:val="20"/>
              </w:rPr>
              <w:t>если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предусмотрено)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2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71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</w:t>
            </w:r>
            <w:proofErr w:type="gramEnd"/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813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форме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Дифференцированного</w:t>
            </w:r>
          </w:p>
          <w:p w:rsidR="00BE445D" w:rsidRDefault="004239C4">
            <w:pPr>
              <w:pStyle w:val="TableParagraph"/>
              <w:spacing w:before="13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зачета</w:t>
            </w: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1910" w:h="16840"/>
          <w:pgMar w:top="1100" w:right="200" w:bottom="280" w:left="1420" w:header="720" w:footer="720" w:gutter="0"/>
          <w:cols w:space="720"/>
        </w:sectPr>
      </w:pPr>
    </w:p>
    <w:p w:rsidR="00BE445D" w:rsidRDefault="004239C4">
      <w:pPr>
        <w:pStyle w:val="1"/>
        <w:numPr>
          <w:ilvl w:val="1"/>
          <w:numId w:val="8"/>
        </w:numPr>
        <w:tabs>
          <w:tab w:val="left" w:pos="4108"/>
        </w:tabs>
        <w:ind w:left="4108" w:hanging="491"/>
      </w:pPr>
      <w:r>
        <w:lastRenderedPageBreak/>
        <w:t>Тематический</w:t>
      </w:r>
      <w:r>
        <w:rPr>
          <w:spacing w:val="-1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36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2897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360" w:lineRule="auto"/>
              <w:ind w:left="1399" w:right="365" w:hanging="10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разделов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360" w:lineRule="auto"/>
              <w:ind w:left="316" w:right="733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и практические работы,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line="360" w:lineRule="auto"/>
              <w:ind w:left="122" w:right="10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Объе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м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360" w:lineRule="auto"/>
              <w:ind w:left="49" w:right="3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BE445D" w:rsidRDefault="004239C4">
            <w:pPr>
              <w:pStyle w:val="TableParagraph"/>
              <w:spacing w:line="360" w:lineRule="auto"/>
              <w:ind w:left="49" w:righ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:rsidR="00BE445D" w:rsidRDefault="004239C4">
            <w:pPr>
              <w:pStyle w:val="TableParagraph"/>
              <w:ind w:left="49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BE445D">
        <w:trPr>
          <w:trHeight w:val="277"/>
        </w:trPr>
        <w:tc>
          <w:tcPr>
            <w:tcW w:w="3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21" w:right="1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BE445D">
        <w:trPr>
          <w:trHeight w:val="551"/>
        </w:trPr>
        <w:tc>
          <w:tcPr>
            <w:tcW w:w="1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68" w:lineRule="exact"/>
              <w:ind w:left="121" w:right="11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524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Физическая культура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профессиональной </w:t>
            </w:r>
            <w:r>
              <w:rPr>
                <w:b/>
                <w:sz w:val="24"/>
              </w:rPr>
              <w:t xml:space="preserve">подготовке и </w:t>
            </w:r>
            <w:r>
              <w:rPr>
                <w:b/>
                <w:spacing w:val="-2"/>
                <w:sz w:val="24"/>
              </w:rPr>
              <w:t xml:space="preserve">социокультурное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51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обеспечении </w:t>
            </w:r>
            <w:r>
              <w:rPr>
                <w:b/>
                <w:spacing w:val="-2"/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Здоровье человека как ценность и как фактор достижения жизненного успеха. Совокупность факторов, определяющих состояние здоровья. Роль регулярных 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спорта в формировании здорового образа и стиля жизни. Двигательная 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гиподинамия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гипокинезия.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двигательной активности человека и формирование оптимальной двигательной активности в зависимости от образа жизни человека. Формы занятий физическими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Коррекция индивидуальных нарушений здоровья, в том числе, возникающих в процессе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 деятельности, средствами физического воспитания. Пропорции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33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Самоконтроль студентов при занятиях физическими упражнениями и спортом.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важных психофизиологических качеств.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267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697" w:right="297" w:hanging="274"/>
            </w:pPr>
            <w:r>
              <w:rPr>
                <w:spacing w:val="-2"/>
              </w:rPr>
              <w:t>Теоретические сведения</w:t>
            </w:r>
          </w:p>
          <w:p w:rsidR="00BE445D" w:rsidRDefault="004239C4">
            <w:pPr>
              <w:pStyle w:val="TableParagraph"/>
              <w:ind w:left="334" w:right="206" w:firstLine="127"/>
            </w:pPr>
            <w:r>
              <w:t>сообщаются в ходе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</w:p>
          <w:p w:rsidR="00BE445D" w:rsidRDefault="004239C4">
            <w:pPr>
              <w:pStyle w:val="TableParagraph"/>
              <w:ind w:left="725" w:right="206" w:hanging="250"/>
            </w:pPr>
            <w:r>
              <w:rPr>
                <w:spacing w:val="-2"/>
              </w:rPr>
              <w:t>практических занятий.</w:t>
            </w:r>
          </w:p>
        </w:tc>
      </w:tr>
    </w:tbl>
    <w:p w:rsidR="00BE445D" w:rsidRDefault="00BE445D">
      <w:pPr>
        <w:sectPr w:rsidR="00BE445D">
          <w:footerReference w:type="default" r:id="rId10"/>
          <w:pgSz w:w="16840" w:h="11910" w:orient="landscape"/>
          <w:pgMar w:top="460" w:right="720" w:bottom="1520" w:left="1020" w:header="0" w:footer="1334" w:gutter="0"/>
          <w:pgNumType w:start="7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551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Лёгкая </w:t>
            </w:r>
            <w:r>
              <w:rPr>
                <w:b/>
                <w:spacing w:val="-2"/>
                <w:sz w:val="24"/>
              </w:rPr>
              <w:t>атлетика.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131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9109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дистанции. Прыжок в длину с места.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дистанции. Бег на средние дистанции Прыжок в 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разбега. Метание снарядов.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короткие, средние и длинные дистанции, бега по прямой и виражу, на стадионе и пересечённой местности, эстафетный бег. Техника спортивной ходьбы. Кроссовая подготовка. Техника прыжка в длину с места.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атлетикой.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специальных беговых упражнений СБУ).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разгона, </w:t>
            </w:r>
            <w:r>
              <w:rPr>
                <w:spacing w:val="-2"/>
                <w:sz w:val="24"/>
              </w:rPr>
              <w:t>финиширования.</w:t>
            </w:r>
          </w:p>
          <w:p w:rsidR="00BE445D" w:rsidRDefault="004239C4">
            <w:pPr>
              <w:pStyle w:val="TableParagraph"/>
              <w:tabs>
                <w:tab w:val="left" w:pos="1455"/>
                <w:tab w:val="left" w:pos="2652"/>
                <w:tab w:val="left" w:pos="3702"/>
                <w:tab w:val="left" w:pos="4074"/>
                <w:tab w:val="left" w:pos="5271"/>
                <w:tab w:val="left" w:pos="6221"/>
                <w:tab w:val="left" w:pos="7581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Совершенствование техники бега на дистанции 100 м., контрольный норматив. Совершенствование техники бега на дистанции 500 м., контрольный норматив. Совершенствование техники прыжка в длину с места, контрольный норматив. </w:t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разбега, финиширования.</w:t>
            </w:r>
          </w:p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(СБУ). Техника бега по дистанции (беговой цикл).</w:t>
            </w:r>
          </w:p>
          <w:p w:rsidR="00BE445D" w:rsidRDefault="004239C4">
            <w:pPr>
              <w:pStyle w:val="TableParagraph"/>
              <w:tabs>
                <w:tab w:val="left" w:pos="1203"/>
                <w:tab w:val="left" w:pos="1875"/>
                <w:tab w:val="left" w:pos="2364"/>
                <w:tab w:val="left" w:pos="4009"/>
                <w:tab w:val="left" w:pos="5307"/>
                <w:tab w:val="left" w:pos="7070"/>
              </w:tabs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пересеченной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(равномерный,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переменный, </w:t>
            </w:r>
            <w:r>
              <w:rPr>
                <w:sz w:val="24"/>
              </w:rPr>
              <w:t>повторный шаг).</w:t>
            </w:r>
          </w:p>
          <w:p w:rsidR="00BE445D" w:rsidRDefault="004239C4">
            <w:pPr>
              <w:pStyle w:val="TableParagraph"/>
              <w:ind w:left="110" w:right="2215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дистанции 2000 м, контрольный норматив. 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норматив. Техника бега на дистанции 5000 м, без учета времени.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техникой эстафетного бега. </w:t>
            </w:r>
            <w:proofErr w:type="gramStart"/>
            <w:r>
              <w:rPr>
                <w:sz w:val="24"/>
              </w:rPr>
              <w:t>Техника прыжка в длину с разбега способом «согнув ноги»; прыжки в высоту способами: «прогнувшись», перешагивания, «ножницы», перекидной; метание спортивного снаряда весом 500 г (девушки) и 700 г (юноши); толкание ядра.</w:t>
            </w:r>
            <w:proofErr w:type="gramEnd"/>
          </w:p>
          <w:p w:rsidR="00BE445D" w:rsidRDefault="004239C4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right="675" w:firstLine="14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техники двигательных действий;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выносливости, координации движений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процессе занятий лёгкой атлетикой.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2"/>
                <w:sz w:val="24"/>
              </w:rPr>
              <w:t xml:space="preserve"> упражнения.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Перестроения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движении.</w:t>
            </w:r>
          </w:p>
          <w:p w:rsidR="00BE445D" w:rsidRDefault="004239C4">
            <w:pPr>
              <w:pStyle w:val="TableParagraph"/>
              <w:ind w:left="110" w:right="612"/>
              <w:rPr>
                <w:sz w:val="24"/>
              </w:rPr>
            </w:pPr>
            <w:r>
              <w:rPr>
                <w:sz w:val="24"/>
              </w:rPr>
              <w:t>Упражнения на гимнастических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снарядах брусьях,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кольцах,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бревне, </w:t>
            </w:r>
            <w:r>
              <w:rPr>
                <w:spacing w:val="-2"/>
                <w:sz w:val="24"/>
              </w:rPr>
              <w:t>перекладине.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гимнастического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  <w:p w:rsidR="00BE445D" w:rsidRDefault="004239C4">
            <w:pPr>
              <w:pStyle w:val="TableParagraph"/>
              <w:spacing w:before="1"/>
              <w:ind w:left="110" w:right="1036"/>
              <w:rPr>
                <w:sz w:val="24"/>
              </w:rPr>
            </w:pPr>
            <w:r>
              <w:rPr>
                <w:sz w:val="24"/>
              </w:rPr>
              <w:t>Вольные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r>
              <w:rPr>
                <w:spacing w:val="-2"/>
                <w:sz w:val="24"/>
              </w:rPr>
              <w:t>(акробатика).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Общеразвивающие упражнения, упражнения в паре с партнером, упражнения с гантелями, с набивными мячами, упражнения с мячом, обручем (девушки). 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 Упражнения для коррекции зрения. Комплексы упражнений на гимнастических снарядах. Комбинации на брусьях, на кольцах, на перекладине, на бревне. Опорные прыжки. Вольные упражнения. Строевые </w:t>
            </w:r>
            <w:r>
              <w:rPr>
                <w:spacing w:val="-2"/>
                <w:sz w:val="24"/>
              </w:rPr>
              <w:t>упражнения.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снарядах, контрольный 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контрольный </w:t>
            </w:r>
            <w:r>
              <w:rPr>
                <w:spacing w:val="-2"/>
                <w:sz w:val="24"/>
              </w:rPr>
              <w:t>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firstLine="2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Баскетбол.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 w:right="213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 мяча, передачи и</w:t>
            </w:r>
          </w:p>
          <w:p w:rsidR="00BE445D" w:rsidRDefault="004239C4">
            <w:pPr>
              <w:pStyle w:val="TableParagraph"/>
              <w:ind w:left="110" w:right="200"/>
              <w:jc w:val="both"/>
              <w:rPr>
                <w:sz w:val="24"/>
              </w:rPr>
            </w:pPr>
            <w:r>
              <w:rPr>
                <w:sz w:val="24"/>
              </w:rPr>
              <w:t>броска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места. 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и передачи мяча в движении, ведение –2 шага – бросок.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Техника выполнения штрафного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ведение, ловля и передача мяча в колоне и кругу, правила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баскетбола.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баскетбольным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колоне и кругу. Техника выполнения перемещения в защитной стойке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баскетболиста.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игре.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передача мяча в колоне и кругу.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 баскетболиста.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Техника владения баскетбольным мячом.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штрафной бросок, ведение мяча (обводка трапеции), передачи мяча.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Перемещения по площадке. Ведение мяча. Передачи мяча: двумя руками от груди, с отскоком от пола, одной рукой от плеча, снизу, сбоку. Ловля мяча: 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«высокого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отскоком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Броски мяча по кольцу с места, в движении. Тактика игры в нападении. </w:t>
            </w:r>
            <w:proofErr w:type="spellStart"/>
            <w:r>
              <w:rPr>
                <w:sz w:val="24"/>
              </w:rPr>
              <w:t>Инд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видуальные</w:t>
            </w:r>
            <w:proofErr w:type="spellEnd"/>
            <w:r>
              <w:rPr>
                <w:sz w:val="24"/>
              </w:rPr>
              <w:t xml:space="preserve"> действия игрока без мяча и с мячом, групповые и командные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командные действия игроков. Двусторонняя игра.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Ловля и передача мяча, ведение, броски мяча в корзину (с места, в движении, прыжком), вырывание и выбивание (приемы овладения мячом), прием техники защиты - перехват, приемы, применяемые против броска,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накрывание, тактика нападения, тактика защиты.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 баскетбола.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Волейбол.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стоек, технике верхней и нижней передач двумя руками.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верхней прямой подачи.</w:t>
            </w:r>
          </w:p>
          <w:p w:rsidR="00BE445D" w:rsidRDefault="004239C4">
            <w:pPr>
              <w:pStyle w:val="TableParagraph"/>
              <w:ind w:left="110" w:right="252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нападающего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удара. 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волейбольным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399"/>
              <w:jc w:val="both"/>
              <w:rPr>
                <w:sz w:val="24"/>
              </w:rPr>
            </w:pPr>
            <w:r>
              <w:rPr>
                <w:sz w:val="24"/>
              </w:rPr>
              <w:t>Техника перемещений, стоек, техника верхней и нижней передач двумя руками.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площадке.</w:t>
            </w:r>
          </w:p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боковая,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боковая. Прием мяча. Передача мяча. Нападающие удары. Блокирование нападающего удара.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сверху и снизу на месте и после перемещения.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Отработка тактики игры: расстановка игроков, тактика игры в защите, в нападении, индивидуальные действия игроков с мячом, без мяча, групповые и командные действия игроков, взаимодействие игроков.</w:t>
            </w:r>
          </w:p>
          <w:p w:rsidR="00BE445D" w:rsidRDefault="004239C4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Приём контрольных нормативов: передача мяча над собой, в парах, от стены снизу, сверху. Приём контрольных нормативов: подача мяча на точность по ориентирам на площадке.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волейболе.</w:t>
            </w:r>
          </w:p>
          <w:p w:rsidR="00BE445D" w:rsidRDefault="004239C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Стойки в волейболе. Перемещение по площадке. Подача мяча: нижняя прямая, нижняя боковая, верхняя прямая, верхняя боковая. Приём мяча. Передачи мяча. Нападающие удары. Блокирование нападающего удара. Страховка у сетки. Расстановка игроков. Тактика игры в защите, в нападении. Индивидуальные действия игроков с мячом, без мяча. Групповые и командные действия игроков. Взаимодействие игроков. Учебная игра. Исходное положение (стойки), перемещения, передача,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 вперед и последующим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скольжением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груди-животе,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нападения, тактика защиты. Правила игры. Техника безопасности игры. Игра по упрощенным правилам волейбола.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79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744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теннис.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24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before="87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833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хватка,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вертикальная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хватка.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рывки.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подрезка,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топ-спин,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удар, сеча. Тактика игры, стили игры. Тактические комбинации. Тактика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одиночной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Двусторонняя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ногой, головой. Остановка мяча ногой. Приём мяча: ногой, головой. Удары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воротам.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Обводка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защите, в нападении (индивидуальные, групповые, командные действия).</w:t>
            </w:r>
          </w:p>
          <w:p w:rsidR="00BE445D" w:rsidRDefault="004239C4">
            <w:pPr>
              <w:pStyle w:val="TableParagraph"/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защиты, тактика нападения. Правила игры.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площадках разных размеров. Игра по правилам.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действий, технико-тактических приёмов игры;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10" w:right="99" w:firstLine="6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спортивными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1"/>
              <w:ind w:right="141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 двусторонние игры на счёт.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0" w:lineRule="atLeast"/>
              <w:ind w:right="700" w:firstLine="0"/>
              <w:rPr>
                <w:sz w:val="24"/>
              </w:rPr>
            </w:pPr>
            <w:r>
              <w:rPr>
                <w:sz w:val="24"/>
              </w:rPr>
              <w:t>После изучение техники отдельного элемента проводится выполнение 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тактических приёмов игры.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155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 В процессе занятий по спортивным играм каждым студентом проводится 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изучаемым спортивным играм.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976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подготовка.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03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7177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Одновременные </w:t>
            </w:r>
            <w:proofErr w:type="spellStart"/>
            <w:r>
              <w:rPr>
                <w:sz w:val="24"/>
              </w:rPr>
              <w:t>бесшажный</w:t>
            </w:r>
            <w:proofErr w:type="spellEnd"/>
            <w:r>
              <w:rPr>
                <w:sz w:val="24"/>
              </w:rPr>
              <w:t xml:space="preserve">, одношажный,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z w:val="24"/>
              </w:rPr>
              <w:t xml:space="preserve"> классический ход и попеременные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ходы.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Полуконьковый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коньковый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Передвижение по пересечённой местности. Повороты, торможения, прохождение спусков, подъемов и неровностей в лыжном спорте. Прохождение дистанций до 5 км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(девушки), до 10 км (юноши). Переход с одновременных лыжных ходов на </w:t>
            </w:r>
            <w:proofErr w:type="gramStart"/>
            <w:r>
              <w:rPr>
                <w:sz w:val="24"/>
              </w:rPr>
              <w:t>попеременные</w:t>
            </w:r>
            <w:proofErr w:type="gramEnd"/>
            <w:r>
              <w:rPr>
                <w:sz w:val="24"/>
              </w:rPr>
              <w:t>. Преодоление подъемов и препятствий. Переход с хода на ход в зависимости от условий дистанции и состояния лыжни. Элементы тактики лыжных гонок: распределение сил, лидирование, обгон, финиширование и др. 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гонках.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при занятиях лыжным спортом. Первая помощь при травмах и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обморожениях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основных элементов 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лыжной подготовке;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 каждом занятии планируется решение задач по сопряжённому воспитанию 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подготовки: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right="675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4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firstLine="708"/>
              <w:rPr>
                <w:sz w:val="24"/>
              </w:rPr>
            </w:pPr>
            <w:r>
              <w:rPr>
                <w:sz w:val="24"/>
              </w:rPr>
              <w:t>Каждым студентом обязательно проводится самостоятельная разработка 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604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зачёт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880"/>
        </w:trPr>
        <w:tc>
          <w:tcPr>
            <w:tcW w:w="3370" w:type="dxa"/>
          </w:tcPr>
          <w:p w:rsidR="00BE445D" w:rsidRDefault="004239C4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E445D" w:rsidRDefault="00953B69">
            <w:pPr>
              <w:pStyle w:val="TableParagraph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160</w:t>
            </w:r>
            <w:bookmarkStart w:id="0" w:name="_GoBack"/>
            <w:bookmarkEnd w:id="0"/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p w:rsidR="00BE445D" w:rsidRDefault="004239C4">
      <w:pPr>
        <w:pStyle w:val="2"/>
        <w:numPr>
          <w:ilvl w:val="0"/>
          <w:numId w:val="8"/>
        </w:numPr>
        <w:tabs>
          <w:tab w:val="left" w:pos="700"/>
        </w:tabs>
        <w:spacing w:before="71"/>
        <w:ind w:left="700" w:hanging="240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4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66"/>
        </w:tabs>
        <w:spacing w:before="1"/>
        <w:ind w:left="866" w:hanging="406"/>
        <w:rPr>
          <w:b/>
          <w:sz w:val="24"/>
        </w:rPr>
      </w:pPr>
      <w:r>
        <w:rPr>
          <w:b/>
          <w:spacing w:val="-2"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материально-техническому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обеспечению</w:t>
      </w:r>
    </w:p>
    <w:p w:rsidR="00BE445D" w:rsidRDefault="004239C4">
      <w:pPr>
        <w:pStyle w:val="a3"/>
        <w:spacing w:before="204" w:line="280" w:lineRule="auto"/>
        <w:ind w:left="460" w:right="111" w:firstLine="959"/>
        <w:jc w:val="both"/>
      </w:pPr>
      <w:r>
        <w:t>Все помещения, объекты физической культуры и спорта, места для занятий физической</w:t>
      </w:r>
      <w:r>
        <w:rPr>
          <w:spacing w:val="42"/>
        </w:rPr>
        <w:t xml:space="preserve">  </w:t>
      </w:r>
      <w:r>
        <w:t>подготовкой,</w:t>
      </w:r>
      <w:r>
        <w:rPr>
          <w:spacing w:val="42"/>
        </w:rPr>
        <w:t xml:space="preserve">  </w:t>
      </w:r>
      <w:r>
        <w:t>которые</w:t>
      </w:r>
      <w:r>
        <w:rPr>
          <w:spacing w:val="41"/>
        </w:rPr>
        <w:t xml:space="preserve">  </w:t>
      </w:r>
      <w:r>
        <w:t>необходимы</w:t>
      </w:r>
      <w:r>
        <w:rPr>
          <w:spacing w:val="42"/>
        </w:rPr>
        <w:t xml:space="preserve">  </w:t>
      </w:r>
      <w:r>
        <w:t>для</w:t>
      </w:r>
      <w:r>
        <w:rPr>
          <w:spacing w:val="42"/>
        </w:rPr>
        <w:t xml:space="preserve">  </w:t>
      </w:r>
      <w:r>
        <w:t>реализации</w:t>
      </w:r>
      <w:r>
        <w:rPr>
          <w:spacing w:val="44"/>
        </w:rPr>
        <w:t xml:space="preserve">  </w:t>
      </w:r>
      <w:r>
        <w:t>учебной</w:t>
      </w:r>
      <w:r>
        <w:rPr>
          <w:spacing w:val="42"/>
        </w:rPr>
        <w:t xml:space="preserve">  </w:t>
      </w:r>
      <w:r>
        <w:rPr>
          <w:spacing w:val="-2"/>
        </w:rPr>
        <w:t>дисциплины</w:t>
      </w:r>
    </w:p>
    <w:p w:rsidR="00BE445D" w:rsidRDefault="004239C4">
      <w:pPr>
        <w:pStyle w:val="a3"/>
        <w:spacing w:line="280" w:lineRule="auto"/>
        <w:ind w:left="460" w:right="114"/>
        <w:jc w:val="both"/>
      </w:pPr>
      <w:r>
        <w:t>«Физическая культура», должны быть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должны отвечать действующим санитарным и противопожарным нормам.</w:t>
      </w:r>
    </w:p>
    <w:p w:rsidR="00BE445D" w:rsidRDefault="004239C4">
      <w:pPr>
        <w:pStyle w:val="a3"/>
        <w:spacing w:before="23"/>
        <w:ind w:left="460"/>
        <w:jc w:val="both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инвентарь</w:t>
      </w:r>
      <w:r>
        <w:rPr>
          <w:spacing w:val="-4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rPr>
          <w:spacing w:val="-4"/>
        </w:rPr>
        <w:t>зала: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5" w:line="280" w:lineRule="auto"/>
        <w:ind w:right="111" w:firstLine="540"/>
        <w:jc w:val="both"/>
        <w:rPr>
          <w:sz w:val="24"/>
        </w:rPr>
      </w:pPr>
      <w:r>
        <w:rPr>
          <w:sz w:val="24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>
        <w:rPr>
          <w:sz w:val="24"/>
        </w:rPr>
        <w:t>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шест для лазания, канат для перетягивания, стойки для прыжков в высоту, перекладина для прыжков в высоту, зона приземления для прыжков в высоту,</w:t>
      </w:r>
      <w:r>
        <w:rPr>
          <w:spacing w:val="-5"/>
          <w:sz w:val="24"/>
        </w:rPr>
        <w:t xml:space="preserve"> </w:t>
      </w:r>
      <w:r>
        <w:rPr>
          <w:sz w:val="24"/>
        </w:rPr>
        <w:t>беговая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дорожка,</w:t>
      </w:r>
      <w:r>
        <w:rPr>
          <w:spacing w:val="-5"/>
          <w:sz w:val="24"/>
        </w:rPr>
        <w:t xml:space="preserve"> </w:t>
      </w:r>
      <w:r>
        <w:rPr>
          <w:sz w:val="24"/>
        </w:rPr>
        <w:t>ковер</w:t>
      </w:r>
      <w:r>
        <w:rPr>
          <w:spacing w:val="-5"/>
          <w:sz w:val="24"/>
        </w:rPr>
        <w:t xml:space="preserve"> </w:t>
      </w:r>
      <w:r>
        <w:rPr>
          <w:sz w:val="24"/>
        </w:rPr>
        <w:t>борцовский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палки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мячи набивные, мячи для метания, гантели (разные), гири</w:t>
      </w:r>
      <w:proofErr w:type="gramEnd"/>
      <w:r>
        <w:rPr>
          <w:sz w:val="24"/>
        </w:rPr>
        <w:t xml:space="preserve"> 16, 24, 32 кг, секундомеры, весы напольные, ростомер, динамометры, приборы для измерения давления и др.;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3" w:line="285" w:lineRule="auto"/>
        <w:ind w:right="104" w:firstLine="540"/>
        <w:rPr>
          <w:sz w:val="24"/>
        </w:rPr>
      </w:pPr>
      <w:proofErr w:type="gramStart"/>
      <w:r>
        <w:rPr>
          <w:sz w:val="24"/>
        </w:rPr>
        <w:t>кольца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щиты</w:t>
      </w:r>
      <w:r>
        <w:rPr>
          <w:spacing w:val="-8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рамы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щита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стойки баскетбольные, защита для баскетбольного щита и стоек, сетки баскетбольные, мячи</w:t>
      </w:r>
      <w:r>
        <w:rPr>
          <w:spacing w:val="40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38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37"/>
          <w:sz w:val="24"/>
        </w:rPr>
        <w:t xml:space="preserve"> </w:t>
      </w:r>
      <w:r>
        <w:rPr>
          <w:sz w:val="24"/>
        </w:rPr>
        <w:t>волейбольные,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волейбольных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стоек,</w:t>
      </w:r>
      <w:r>
        <w:rPr>
          <w:spacing w:val="38"/>
          <w:sz w:val="24"/>
        </w:rPr>
        <w:t xml:space="preserve"> </w:t>
      </w:r>
      <w:r>
        <w:rPr>
          <w:sz w:val="24"/>
        </w:rPr>
        <w:t>сетка</w:t>
      </w:r>
      <w:r>
        <w:rPr>
          <w:spacing w:val="38"/>
          <w:sz w:val="24"/>
        </w:rPr>
        <w:t xml:space="preserve"> </w:t>
      </w:r>
      <w:r>
        <w:rPr>
          <w:sz w:val="24"/>
        </w:rPr>
        <w:t>волейбольная, антенны волейбольные с карманами, волейбольные мячи, ворота для мини-футбола, сетки для ворот мини-футбольных, гасители для ворот мини-футбольных, мячи для мини-футбола и др. Открытый стадион широкого профиля: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0" w:line="280" w:lineRule="auto"/>
        <w:ind w:right="105" w:firstLine="540"/>
        <w:jc w:val="both"/>
        <w:rPr>
          <w:sz w:val="24"/>
        </w:rPr>
      </w:pPr>
      <w:proofErr w:type="gramStart"/>
      <w:r>
        <w:rPr>
          <w:sz w:val="24"/>
        </w:rPr>
        <w:t>стойки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перекладина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зона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 прыжков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5"/>
          <w:sz w:val="24"/>
        </w:rPr>
        <w:t xml:space="preserve"> </w:t>
      </w:r>
      <w:r>
        <w:rPr>
          <w:sz w:val="24"/>
        </w:rPr>
        <w:t>решетка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приземления,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тройного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прыжка, брусок отталкивания для прыжков в длину и тройного прыжка, турник уличный, брусья уличные, </w:t>
      </w:r>
      <w:proofErr w:type="spellStart"/>
      <w:r>
        <w:rPr>
          <w:sz w:val="24"/>
        </w:rPr>
        <w:t>рукоход</w:t>
      </w:r>
      <w:proofErr w:type="spellEnd"/>
      <w:r>
        <w:rPr>
          <w:sz w:val="24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</w:t>
      </w:r>
      <w:proofErr w:type="gramEnd"/>
      <w:r>
        <w:rPr>
          <w:sz w:val="24"/>
        </w:rPr>
        <w:t xml:space="preserve"> флажки или стартовый пистолет, флажки красные и белые, палочки эстафетные, гранаты учебные Ф-1, круг для метания ядра, упор для ног, для метания ядра, ядра, указатели дальности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25,</w:t>
      </w:r>
      <w:r>
        <w:rPr>
          <w:spacing w:val="8"/>
          <w:sz w:val="24"/>
        </w:rPr>
        <w:t xml:space="preserve"> </w:t>
      </w:r>
      <w:r>
        <w:rPr>
          <w:sz w:val="24"/>
        </w:rPr>
        <w:t>30,</w:t>
      </w:r>
      <w:r>
        <w:rPr>
          <w:spacing w:val="8"/>
          <w:sz w:val="24"/>
        </w:rPr>
        <w:t xml:space="preserve"> </w:t>
      </w:r>
      <w:r>
        <w:rPr>
          <w:sz w:val="24"/>
        </w:rPr>
        <w:t>35,</w:t>
      </w:r>
      <w:r>
        <w:rPr>
          <w:spacing w:val="7"/>
          <w:sz w:val="24"/>
        </w:rPr>
        <w:t xml:space="preserve"> </w:t>
      </w:r>
      <w:r>
        <w:rPr>
          <w:sz w:val="24"/>
        </w:rPr>
        <w:t>40,</w:t>
      </w:r>
      <w:r>
        <w:rPr>
          <w:spacing w:val="8"/>
          <w:sz w:val="24"/>
        </w:rPr>
        <w:t xml:space="preserve"> </w:t>
      </w:r>
      <w:r>
        <w:rPr>
          <w:sz w:val="24"/>
        </w:rPr>
        <w:t>45,</w:t>
      </w:r>
      <w:r>
        <w:rPr>
          <w:spacing w:val="10"/>
          <w:sz w:val="24"/>
        </w:rPr>
        <w:t xml:space="preserve"> </w:t>
      </w:r>
      <w:r>
        <w:rPr>
          <w:sz w:val="24"/>
        </w:rPr>
        <w:t>50,</w:t>
      </w:r>
      <w:r>
        <w:rPr>
          <w:spacing w:val="7"/>
          <w:sz w:val="24"/>
        </w:rPr>
        <w:t xml:space="preserve"> </w:t>
      </w:r>
      <w:r>
        <w:rPr>
          <w:sz w:val="24"/>
        </w:rPr>
        <w:t>55</w:t>
      </w:r>
      <w:r>
        <w:rPr>
          <w:spacing w:val="10"/>
          <w:sz w:val="24"/>
        </w:rPr>
        <w:t xml:space="preserve"> </w:t>
      </w:r>
      <w:r>
        <w:rPr>
          <w:sz w:val="24"/>
        </w:rPr>
        <w:t>м,</w:t>
      </w:r>
      <w:r>
        <w:rPr>
          <w:spacing w:val="8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6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10"/>
          <w:sz w:val="24"/>
        </w:rPr>
        <w:t xml:space="preserve"> </w:t>
      </w:r>
      <w:r>
        <w:rPr>
          <w:sz w:val="24"/>
        </w:rPr>
        <w:t>тумбы</w:t>
      </w:r>
      <w:r>
        <w:rPr>
          <w:spacing w:val="15"/>
          <w:sz w:val="24"/>
        </w:rPr>
        <w:t xml:space="preserve"> </w:t>
      </w:r>
      <w:r>
        <w:rPr>
          <w:sz w:val="24"/>
        </w:rPr>
        <w:t>«Старт—</w:t>
      </w:r>
      <w:r>
        <w:rPr>
          <w:spacing w:val="-2"/>
          <w:sz w:val="24"/>
        </w:rPr>
        <w:t>Финиш»,</w:t>
      </w:r>
    </w:p>
    <w:p w:rsidR="00BE445D" w:rsidRDefault="004239C4">
      <w:pPr>
        <w:pStyle w:val="a3"/>
        <w:spacing w:line="268" w:lineRule="exact"/>
        <w:ind w:left="460"/>
        <w:jc w:val="both"/>
      </w:pPr>
      <w:r>
        <w:t>«Поворот»,</w:t>
      </w:r>
      <w:r>
        <w:rPr>
          <w:spacing w:val="-5"/>
        </w:rPr>
        <w:t xml:space="preserve"> </w:t>
      </w:r>
      <w:r>
        <w:t>рулетка</w:t>
      </w:r>
      <w:r>
        <w:rPr>
          <w:spacing w:val="-5"/>
        </w:rPr>
        <w:t xml:space="preserve"> </w:t>
      </w:r>
      <w:r>
        <w:t>металлическая,</w:t>
      </w:r>
      <w:r>
        <w:rPr>
          <w:spacing w:val="-4"/>
        </w:rPr>
        <w:t xml:space="preserve"> </w:t>
      </w:r>
      <w:r>
        <w:t>мерный</w:t>
      </w:r>
      <w:r>
        <w:rPr>
          <w:spacing w:val="-4"/>
        </w:rPr>
        <w:t xml:space="preserve"> </w:t>
      </w:r>
      <w:r>
        <w:t>шнур,</w:t>
      </w:r>
      <w:r>
        <w:rPr>
          <w:spacing w:val="-4"/>
        </w:rPr>
        <w:t xml:space="preserve"> </w:t>
      </w:r>
      <w:r>
        <w:rPr>
          <w:spacing w:val="-2"/>
        </w:rPr>
        <w:t>секундомеры.</w:t>
      </w:r>
    </w:p>
    <w:p w:rsidR="00BE445D" w:rsidRDefault="004239C4">
      <w:pPr>
        <w:pStyle w:val="a3"/>
        <w:spacing w:before="74" w:line="280" w:lineRule="auto"/>
        <w:ind w:left="460" w:right="108" w:firstLine="899"/>
        <w:jc w:val="both"/>
      </w:pPr>
      <w:r>
        <w:t>В зависимости от возможностей, которыми располагает профессиональная образовательная организация, для реализации учебной дисциплины «Физическая культура» в пределах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ППССЗ</w:t>
      </w:r>
      <w:r>
        <w:rPr>
          <w:spacing w:val="-4"/>
        </w:rPr>
        <w:t xml:space="preserve"> </w:t>
      </w:r>
      <w:r>
        <w:t>СПО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получением</w:t>
      </w:r>
      <w:r>
        <w:rPr>
          <w:spacing w:val="-5"/>
        </w:rPr>
        <w:t xml:space="preserve"> </w:t>
      </w:r>
      <w:r>
        <w:t>среднего общего образования могут быть использованы: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7"/>
        <w:ind w:left="1167" w:hanging="167"/>
        <w:rPr>
          <w:sz w:val="24"/>
        </w:rPr>
      </w:pPr>
      <w:r>
        <w:rPr>
          <w:sz w:val="24"/>
        </w:rPr>
        <w:t>тренажерный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/>
        <w:ind w:left="1167" w:hanging="167"/>
        <w:rPr>
          <w:sz w:val="24"/>
        </w:rPr>
      </w:pPr>
      <w:r>
        <w:rPr>
          <w:sz w:val="24"/>
        </w:rPr>
        <w:t>плавательный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бассейн;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7"/>
        <w:ind w:left="1167" w:hanging="167"/>
        <w:rPr>
          <w:sz w:val="24"/>
        </w:rPr>
      </w:pPr>
      <w:r>
        <w:rPr>
          <w:sz w:val="24"/>
        </w:rPr>
        <w:t>лыжная</w:t>
      </w:r>
      <w:r>
        <w:rPr>
          <w:spacing w:val="-2"/>
          <w:sz w:val="24"/>
        </w:rPr>
        <w:t xml:space="preserve"> </w:t>
      </w:r>
      <w:r>
        <w:rPr>
          <w:sz w:val="24"/>
        </w:rPr>
        <w:t>база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лыжехранилищем;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 w:line="280" w:lineRule="auto"/>
        <w:ind w:right="114" w:firstLine="540"/>
        <w:rPr>
          <w:sz w:val="24"/>
        </w:rPr>
      </w:pPr>
      <w:r>
        <w:rPr>
          <w:sz w:val="24"/>
        </w:rPr>
        <w:t>специализированные спортивные залы (зал спортивных игр, гимнастики, хореографии, единоборств и др.);</w:t>
      </w:r>
    </w:p>
    <w:p w:rsidR="00BE445D" w:rsidRDefault="00BE445D">
      <w:pPr>
        <w:spacing w:line="280" w:lineRule="auto"/>
        <w:rPr>
          <w:sz w:val="24"/>
        </w:rPr>
        <w:sectPr w:rsidR="00BE445D">
          <w:footerReference w:type="default" r:id="rId11"/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4239C4">
      <w:pPr>
        <w:pStyle w:val="a4"/>
        <w:numPr>
          <w:ilvl w:val="0"/>
          <w:numId w:val="5"/>
        </w:numPr>
        <w:tabs>
          <w:tab w:val="left" w:pos="1160"/>
        </w:tabs>
        <w:spacing w:before="69" w:line="280" w:lineRule="auto"/>
        <w:ind w:right="114" w:firstLine="540"/>
        <w:jc w:val="both"/>
        <w:rPr>
          <w:sz w:val="24"/>
        </w:rPr>
      </w:pPr>
      <w:proofErr w:type="gramStart"/>
      <w:r>
        <w:rPr>
          <w:sz w:val="24"/>
        </w:rPr>
        <w:lastRenderedPageBreak/>
        <w:t>открытые спортивные площадки для занятий: баскетболом; бадминтоном, волейболом, теннисом, мини-футболом, хоккеем;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9"/>
        <w:ind w:left="1167" w:hanging="167"/>
        <w:jc w:val="both"/>
        <w:rPr>
          <w:sz w:val="24"/>
        </w:rPr>
      </w:pPr>
      <w:r>
        <w:rPr>
          <w:sz w:val="24"/>
        </w:rPr>
        <w:t>футбольное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замкнутой</w:t>
      </w:r>
      <w:r>
        <w:rPr>
          <w:spacing w:val="-2"/>
          <w:sz w:val="24"/>
        </w:rPr>
        <w:t xml:space="preserve"> </w:t>
      </w:r>
      <w:r>
        <w:rPr>
          <w:sz w:val="24"/>
        </w:rPr>
        <w:t>беговой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секторами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метаний.</w:t>
      </w:r>
    </w:p>
    <w:p w:rsidR="00BE445D" w:rsidRDefault="004239C4">
      <w:pPr>
        <w:pStyle w:val="a3"/>
        <w:spacing w:before="75" w:line="280" w:lineRule="auto"/>
        <w:ind w:left="460" w:right="107" w:firstLine="899"/>
        <w:jc w:val="both"/>
      </w:pPr>
      <w:r>
        <w:t>В зависимости от возможностей материально-технической базы и наличия кадрового потенциала</w:t>
      </w:r>
      <w:r>
        <w:rPr>
          <w:spacing w:val="-15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учебно-спортивного</w:t>
      </w:r>
      <w:r>
        <w:rPr>
          <w:spacing w:val="-15"/>
        </w:rPr>
        <w:t xml:space="preserve"> </w:t>
      </w:r>
      <w:r>
        <w:t>оборудования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инвентаря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дополнен.</w:t>
      </w:r>
      <w:r>
        <w:rPr>
          <w:spacing w:val="-15"/>
        </w:rPr>
        <w:t xml:space="preserve"> </w:t>
      </w:r>
      <w:r>
        <w:t>Для проведения учебно-методических занятий целесообразно использовать комплект мультимедийного и коммуникационного оборудования: электронные носители, компьютеры для аудиторной и внеаудиторной работы.</w:t>
      </w:r>
    </w:p>
    <w:p w:rsidR="00BE445D" w:rsidRDefault="00BE445D">
      <w:pPr>
        <w:pStyle w:val="a3"/>
      </w:pPr>
    </w:p>
    <w:p w:rsidR="00BE445D" w:rsidRDefault="00BE445D">
      <w:pPr>
        <w:pStyle w:val="a3"/>
        <w:spacing w:before="5"/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0"/>
        </w:tabs>
        <w:ind w:left="880" w:hanging="420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BE445D" w:rsidRDefault="00BE445D">
      <w:pPr>
        <w:pStyle w:val="a3"/>
        <w:spacing w:before="185"/>
        <w:rPr>
          <w:b/>
        </w:rPr>
      </w:pPr>
    </w:p>
    <w:p w:rsidR="00BE445D" w:rsidRDefault="004239C4">
      <w:pPr>
        <w:spacing w:line="360" w:lineRule="auto"/>
        <w:ind w:left="46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интернет-ресурсов</w:t>
      </w:r>
      <w:proofErr w:type="spellEnd"/>
      <w:r>
        <w:rPr>
          <w:b/>
          <w:sz w:val="24"/>
        </w:rPr>
        <w:t>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дополнительной </w:t>
      </w:r>
      <w:r>
        <w:rPr>
          <w:b/>
          <w:spacing w:val="-2"/>
          <w:sz w:val="24"/>
        </w:rPr>
        <w:t>литературы</w:t>
      </w:r>
    </w:p>
    <w:p w:rsidR="00BE445D" w:rsidRDefault="004239C4">
      <w:pPr>
        <w:spacing w:before="1"/>
        <w:ind w:left="570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before="129" w:line="256" w:lineRule="auto"/>
        <w:ind w:right="137" w:firstLine="0"/>
        <w:rPr>
          <w:sz w:val="24"/>
        </w:rPr>
      </w:pP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 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4-е,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стереотип. – М.: ИЦ «Академия», 2018.-320 с.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line="254" w:lineRule="auto"/>
        <w:ind w:right="243" w:firstLine="0"/>
        <w:rPr>
          <w:sz w:val="24"/>
        </w:rPr>
      </w:pP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Решетников,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Кислицын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Палтиевич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И. </w:t>
      </w:r>
      <w:proofErr w:type="spellStart"/>
      <w:r>
        <w:rPr>
          <w:sz w:val="24"/>
        </w:rPr>
        <w:t>Погадаев</w:t>
      </w:r>
      <w:proofErr w:type="spellEnd"/>
      <w:r>
        <w:rPr>
          <w:sz w:val="24"/>
        </w:rPr>
        <w:t>. Изд. 18-е, стереотип. – М.: ИЦ «Академия», 2017.-176 с.</w:t>
      </w:r>
    </w:p>
    <w:p w:rsidR="00BE445D" w:rsidRDefault="00BE445D">
      <w:pPr>
        <w:pStyle w:val="a3"/>
        <w:spacing w:before="56"/>
      </w:pPr>
    </w:p>
    <w:p w:rsidR="00BE445D" w:rsidRDefault="004239C4">
      <w:pPr>
        <w:ind w:left="460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3"/>
        <w:spacing w:before="134" w:line="360" w:lineRule="auto"/>
        <w:ind w:left="575" w:right="111" w:firstLine="600"/>
        <w:jc w:val="both"/>
      </w:pPr>
      <w:r>
        <w:t xml:space="preserve">Об образовании в Российской Федерации: </w:t>
      </w:r>
      <w:proofErr w:type="gramStart"/>
      <w:r>
        <w:t>ФЗ от 29.12.2012 № 273-ФЗ (в ред. Федеральных законов от 07.05.2013 № 99-ФЗ, от 07.06.2013 № 120-ФЗ, от 02.07.2013 № 170- 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23.07.2013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203-ФЗ,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25.11.2013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317-ФЗ,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11-ФЗ,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 15-ФЗ,</w:t>
      </w:r>
      <w:r>
        <w:rPr>
          <w:spacing w:val="44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05.05.2014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84-ФЗ,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27.05.2014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135-ФЗ,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04.06.2014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148-ФЗ,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2"/>
        </w:rPr>
        <w:t>изм.,</w:t>
      </w:r>
      <w:proofErr w:type="gramEnd"/>
    </w:p>
    <w:p w:rsidR="00BE445D" w:rsidRDefault="004239C4">
      <w:pPr>
        <w:pStyle w:val="a3"/>
        <w:spacing w:line="360" w:lineRule="auto"/>
        <w:ind w:left="575" w:right="114"/>
        <w:jc w:val="both"/>
      </w:pPr>
      <w:proofErr w:type="gramStart"/>
      <w:r>
        <w:t>внесенными</w:t>
      </w:r>
      <w:proofErr w:type="gramEnd"/>
      <w:r>
        <w:t xml:space="preserve"> Федеральным законом от 04.06.2014 № 145-ФЗ, в ред. от 03.07.2016, с изм. от </w:t>
      </w:r>
      <w:r>
        <w:rPr>
          <w:spacing w:val="-2"/>
        </w:rPr>
        <w:t>19.12.2016.)</w:t>
      </w:r>
    </w:p>
    <w:p w:rsidR="00BE445D" w:rsidRDefault="004239C4">
      <w:pPr>
        <w:pStyle w:val="a3"/>
        <w:spacing w:line="360" w:lineRule="auto"/>
        <w:ind w:left="575" w:right="110" w:firstLine="600"/>
        <w:jc w:val="both"/>
      </w:pPr>
      <w:r>
        <w:t>Приказ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РФ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31</w:t>
      </w:r>
      <w:r>
        <w:rPr>
          <w:spacing w:val="-13"/>
        </w:rPr>
        <w:t xml:space="preserve"> </w:t>
      </w:r>
      <w:r>
        <w:t>декабря</w:t>
      </w:r>
      <w:r>
        <w:rPr>
          <w:spacing w:val="-13"/>
        </w:rPr>
        <w:t xml:space="preserve"> </w:t>
      </w:r>
      <w:r>
        <w:t>2015</w:t>
      </w:r>
      <w:r>
        <w:rPr>
          <w:spacing w:val="-15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1578</w:t>
      </w:r>
      <w:r>
        <w:rPr>
          <w:spacing w:val="-11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69"/>
      </w:pPr>
    </w:p>
    <w:p w:rsidR="00407683" w:rsidRDefault="00407683">
      <w:pPr>
        <w:pStyle w:val="a3"/>
        <w:spacing w:before="69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464"/>
        </w:tabs>
        <w:ind w:left="464" w:hanging="360"/>
        <w:jc w:val="left"/>
      </w:pPr>
      <w:r>
        <w:lastRenderedPageBreak/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3"/>
        <w:gridCol w:w="2908"/>
        <w:gridCol w:w="2069"/>
      </w:tblGrid>
      <w:tr w:rsidR="00BE445D">
        <w:trPr>
          <w:trHeight w:val="553"/>
        </w:trPr>
        <w:tc>
          <w:tcPr>
            <w:tcW w:w="4813" w:type="dxa"/>
          </w:tcPr>
          <w:p w:rsidR="00BE445D" w:rsidRDefault="004239C4">
            <w:pPr>
              <w:pStyle w:val="TableParagraph"/>
              <w:spacing w:line="275" w:lineRule="exact"/>
              <w:ind w:left="12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2908" w:type="dxa"/>
          </w:tcPr>
          <w:p w:rsidR="00BE445D" w:rsidRDefault="004239C4">
            <w:pPr>
              <w:pStyle w:val="TableParagraph"/>
              <w:spacing w:line="275" w:lineRule="exact"/>
              <w:ind w:left="4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6" w:lineRule="exact"/>
              <w:ind w:left="193" w:right="189" w:firstLine="3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BE445D">
        <w:trPr>
          <w:trHeight w:val="270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компетенций:</w:t>
            </w:r>
          </w:p>
        </w:tc>
        <w:tc>
          <w:tcPr>
            <w:tcW w:w="2908" w:type="dxa"/>
            <w:vMerge w:val="restart"/>
          </w:tcPr>
          <w:p w:rsidR="00BE445D" w:rsidRDefault="004239C4">
            <w:pPr>
              <w:pStyle w:val="TableParagraph"/>
              <w:spacing w:before="4" w:line="249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нормативов для проверки качества и </w:t>
            </w:r>
            <w:proofErr w:type="gramStart"/>
            <w:r>
              <w:rPr>
                <w:sz w:val="24"/>
              </w:rPr>
              <w:t>объема</w:t>
            </w:r>
            <w:proofErr w:type="gramEnd"/>
            <w:r>
              <w:rPr>
                <w:sz w:val="24"/>
              </w:rPr>
              <w:t xml:space="preserve"> приобретаемых студентом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изучения дисциплины, проводится на практических занятиях. Оценку</w:t>
            </w:r>
          </w:p>
          <w:p w:rsidR="00BE445D" w:rsidRDefault="004239C4">
            <w:pPr>
              <w:pStyle w:val="TableParagraph"/>
              <w:spacing w:before="9" w:line="249" w:lineRule="auto"/>
              <w:ind w:right="833"/>
              <w:jc w:val="both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 получает,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обстоятельно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spacing w:before="3" w:line="249" w:lineRule="auto"/>
              <w:ind w:right="386"/>
              <w:rPr>
                <w:sz w:val="24"/>
              </w:rPr>
            </w:pPr>
            <w:r>
              <w:rPr>
                <w:sz w:val="24"/>
              </w:rPr>
              <w:t>достаточной полнотой выполнит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контрольные нормативы по видам </w:t>
            </w:r>
            <w:r>
              <w:rPr>
                <w:spacing w:val="-2"/>
                <w:sz w:val="24"/>
              </w:rPr>
              <w:t>спорта;</w:t>
            </w:r>
          </w:p>
          <w:p w:rsidR="00BE445D" w:rsidRDefault="004239C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2"/>
                <w:sz w:val="24"/>
              </w:rPr>
              <w:t xml:space="preserve"> «хорошо»</w:t>
            </w:r>
          </w:p>
          <w:p w:rsidR="00BE445D" w:rsidRDefault="004239C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/>
              <w:ind w:left="245" w:hanging="1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уложился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z w:val="24"/>
              </w:rPr>
              <w:t>определенное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количество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выполняемом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нормативе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 w:line="249" w:lineRule="auto"/>
              <w:ind w:right="357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 допущены 1-2</w:t>
            </w:r>
          </w:p>
          <w:p w:rsidR="00BE445D" w:rsidRDefault="004239C4">
            <w:pPr>
              <w:pStyle w:val="TableParagraph"/>
              <w:spacing w:before="2" w:line="249" w:lineRule="auto"/>
              <w:ind w:right="156"/>
              <w:rPr>
                <w:sz w:val="24"/>
              </w:rPr>
            </w:pPr>
            <w:r>
              <w:rPr>
                <w:sz w:val="24"/>
              </w:rPr>
              <w:t>несущественные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ошибки, которые он исправляет после замечания</w:t>
            </w:r>
          </w:p>
          <w:p w:rsidR="00BE445D" w:rsidRDefault="004239C4">
            <w:pPr>
              <w:pStyle w:val="TableParagraph"/>
              <w:spacing w:before="4" w:line="249" w:lineRule="auto"/>
              <w:ind w:right="51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преподавателя; Оценку</w:t>
            </w:r>
          </w:p>
          <w:p w:rsidR="00BE445D" w:rsidRDefault="004239C4">
            <w:pPr>
              <w:pStyle w:val="TableParagraph"/>
              <w:spacing w:before="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2" w:line="249" w:lineRule="auto"/>
              <w:ind w:right="296" w:firstLine="0"/>
              <w:rPr>
                <w:sz w:val="24"/>
              </w:rPr>
            </w:pPr>
            <w:r>
              <w:rPr>
                <w:sz w:val="24"/>
              </w:rPr>
              <w:t>неполно,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выполнил норматив;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" w:line="249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при выполнении была допущена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существенная </w:t>
            </w:r>
            <w:r>
              <w:rPr>
                <w:spacing w:val="-2"/>
                <w:sz w:val="24"/>
              </w:rPr>
              <w:t>ошибка;</w:t>
            </w:r>
          </w:p>
          <w:p w:rsidR="00BE445D" w:rsidRDefault="004239C4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3" w:line="249" w:lineRule="auto"/>
              <w:ind w:right="309" w:firstLine="0"/>
              <w:rPr>
                <w:sz w:val="24"/>
              </w:rPr>
            </w:pPr>
            <w:r>
              <w:rPr>
                <w:sz w:val="24"/>
              </w:rPr>
              <w:t>вообще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выполнялся </w:t>
            </w:r>
            <w:r>
              <w:rPr>
                <w:spacing w:val="-2"/>
                <w:sz w:val="24"/>
              </w:rPr>
              <w:t>норматив.</w:t>
            </w: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обучения: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567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информацией;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проблемного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характера;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календаря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самонаблюдения.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ресурсосбережению,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подготовленных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фрагментов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укрепления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обоснованием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необходимого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целесообразности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BE445D">
        <w:trPr>
          <w:trHeight w:val="268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культуры,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режимов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общекультурном,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отдыха.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</w:tr>
      <w:tr w:rsidR="00BE445D">
        <w:trPr>
          <w:trHeight w:val="273"/>
        </w:trPr>
        <w:tc>
          <w:tcPr>
            <w:tcW w:w="4813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20"/>
              </w:rPr>
            </w:pPr>
          </w:p>
        </w:tc>
      </w:tr>
      <w:tr w:rsidR="00BE445D">
        <w:trPr>
          <w:trHeight w:val="271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результатов:</w:t>
            </w:r>
          </w:p>
        </w:tc>
      </w:tr>
      <w:tr w:rsidR="00BE445D">
        <w:trPr>
          <w:trHeight w:val="262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традиционная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отметок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848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оздоровительную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выполненную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которых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2331"/>
              </w:tabs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разработкой,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выставляется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подготовкой,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студентом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отметка;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3712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529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486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изучаемым</w:t>
            </w:r>
            <w:r>
              <w:rPr>
                <w:sz w:val="24"/>
              </w:rPr>
              <w:tab/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контрольных</w:t>
            </w:r>
          </w:p>
          <w:p w:rsidR="00BE445D" w:rsidRDefault="004239C4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точках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Лёгкая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атлетика.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двигательных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13976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занятий):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бега на короткие, средние,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длинные </w:t>
            </w:r>
            <w:r>
              <w:rPr>
                <w:spacing w:val="-2"/>
                <w:sz w:val="24"/>
              </w:rPr>
              <w:t xml:space="preserve">дистанции; </w:t>
            </w:r>
            <w:r>
              <w:rPr>
                <w:sz w:val="24"/>
              </w:rPr>
              <w:t>прыжков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длину;</w:t>
            </w:r>
          </w:p>
          <w:p w:rsidR="00BE445D" w:rsidRDefault="004239C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2" w:line="237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spacing w:before="1" w:line="237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 физического качества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</w:t>
            </w:r>
          </w:p>
          <w:p w:rsidR="00BE445D" w:rsidRDefault="004239C4">
            <w:pPr>
              <w:pStyle w:val="TableParagraph"/>
              <w:ind w:left="104" w:right="224"/>
              <w:rPr>
                <w:b/>
                <w:sz w:val="24"/>
              </w:rPr>
            </w:pPr>
            <w:r>
              <w:rPr>
                <w:sz w:val="24"/>
              </w:rPr>
              <w:t>лёгкой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атлетики. </w:t>
            </w:r>
            <w:r>
              <w:rPr>
                <w:b/>
                <w:spacing w:val="-2"/>
                <w:sz w:val="24"/>
              </w:rPr>
              <w:t>Спортивные игры.</w:t>
            </w:r>
          </w:p>
          <w:p w:rsidR="00BE445D" w:rsidRDefault="004239C4">
            <w:pPr>
              <w:pStyle w:val="TableParagraph"/>
              <w:tabs>
                <w:tab w:val="left" w:pos="1123"/>
              </w:tabs>
              <w:spacing w:line="237" w:lineRule="auto"/>
              <w:ind w:left="104" w:right="100" w:firstLine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proofErr w:type="gramStart"/>
            <w:r>
              <w:rPr>
                <w:spacing w:val="-2"/>
                <w:sz w:val="24"/>
              </w:rPr>
              <w:t>базовых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610"/>
                <w:tab w:val="left" w:pos="1706"/>
              </w:tabs>
              <w:spacing w:line="237" w:lineRule="auto"/>
              <w:ind w:left="104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элементов техники спортивных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 </w:t>
            </w:r>
            <w:r>
              <w:rPr>
                <w:sz w:val="24"/>
              </w:rPr>
              <w:t xml:space="preserve">(броски в кольцо, </w:t>
            </w:r>
            <w:r>
              <w:rPr>
                <w:spacing w:val="-4"/>
                <w:sz w:val="24"/>
              </w:rPr>
              <w:t>удары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воротам,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передачи, </w:t>
            </w:r>
            <w:proofErr w:type="spellStart"/>
            <w:r>
              <w:rPr>
                <w:spacing w:val="-2"/>
                <w:sz w:val="24"/>
              </w:rPr>
              <w:t>жонглированиие</w:t>
            </w:r>
            <w:proofErr w:type="spellEnd"/>
            <w:r>
              <w:rPr>
                <w:spacing w:val="-2"/>
                <w:sz w:val="24"/>
              </w:rPr>
              <w:t xml:space="preserve">). </w:t>
            </w: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тактических</w:t>
            </w:r>
          </w:p>
          <w:p w:rsidR="00BE445D" w:rsidRDefault="004239C4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студентов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проведения контрольных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спортивным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195"/>
              </w:tabs>
              <w:spacing w:line="237" w:lineRule="auto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играм.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 выполнения</w:t>
            </w:r>
          </w:p>
          <w:p w:rsidR="00BE445D" w:rsidRDefault="004239C4">
            <w:pPr>
              <w:pStyle w:val="TableParagraph"/>
              <w:tabs>
                <w:tab w:val="left" w:pos="1309"/>
              </w:tabs>
              <w:spacing w:line="237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судьи.</w:t>
            </w:r>
          </w:p>
          <w:p w:rsidR="00BE445D" w:rsidRDefault="004239C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BE445D" w:rsidRDefault="004239C4">
            <w:pPr>
              <w:pStyle w:val="TableParagraph"/>
              <w:spacing w:line="274" w:lineRule="exact"/>
              <w:ind w:left="104" w:right="65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физического качества</w:t>
            </w:r>
          </w:p>
        </w:tc>
      </w:tr>
      <w:tr w:rsidR="00BE445D">
        <w:trPr>
          <w:trHeight w:val="4123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before="1" w:line="237" w:lineRule="auto"/>
              <w:ind w:left="104"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средствами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BE445D" w:rsidRDefault="004239C4">
            <w:pPr>
              <w:pStyle w:val="TableParagraph"/>
              <w:spacing w:before="8"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Лыжная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9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подготовка. </w:t>
            </w:r>
            <w:r>
              <w:rPr>
                <w:sz w:val="24"/>
              </w:rPr>
              <w:t>Оценка техники 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различными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247"/>
              <w:rPr>
                <w:sz w:val="24"/>
              </w:rPr>
            </w:pPr>
            <w:r>
              <w:rPr>
                <w:sz w:val="24"/>
              </w:rPr>
              <w:t>ходами,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выполнения поворотов,</w:t>
            </w:r>
          </w:p>
          <w:p w:rsidR="00BE445D" w:rsidRDefault="004239C4">
            <w:pPr>
              <w:pStyle w:val="TableParagraph"/>
              <w:spacing w:before="4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торможения, </w:t>
            </w:r>
            <w:r>
              <w:rPr>
                <w:sz w:val="24"/>
              </w:rPr>
              <w:t>спусков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подъемов.</w:t>
            </w:r>
          </w:p>
        </w:tc>
      </w:tr>
    </w:tbl>
    <w:p w:rsidR="00BE445D" w:rsidRDefault="00BE445D">
      <w:pPr>
        <w:pStyle w:val="a3"/>
        <w:spacing w:before="155"/>
        <w:rPr>
          <w:b/>
        </w:rPr>
      </w:pPr>
    </w:p>
    <w:p w:rsidR="00BE445D" w:rsidRDefault="004239C4">
      <w:pPr>
        <w:pStyle w:val="a3"/>
        <w:spacing w:line="280" w:lineRule="auto"/>
        <w:ind w:left="460" w:right="113" w:firstLine="300"/>
        <w:jc w:val="both"/>
      </w:pPr>
      <w:r>
        <w:t>Контроль и оценка результатов освоения учебной дисциплины осуществляется преподавателем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теоретических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занятий,</w:t>
      </w:r>
      <w:r>
        <w:rPr>
          <w:spacing w:val="-9"/>
        </w:rPr>
        <w:t xml:space="preserve"> </w:t>
      </w:r>
      <w:r>
        <w:t>тестирования,</w:t>
      </w:r>
      <w:r>
        <w:rPr>
          <w:spacing w:val="-9"/>
        </w:rPr>
        <w:t xml:space="preserve"> </w:t>
      </w:r>
      <w:r>
        <w:t>а также выполнения студентами индивидуальных заданий, проектов, исследований.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7"/>
        </w:tabs>
        <w:spacing w:line="229" w:lineRule="exact"/>
        <w:ind w:hanging="297"/>
        <w:jc w:val="both"/>
        <w:rPr>
          <w:sz w:val="24"/>
        </w:rPr>
      </w:pPr>
      <w:r>
        <w:rPr>
          <w:sz w:val="24"/>
        </w:rPr>
        <w:t>Условием</w:t>
      </w:r>
      <w:r>
        <w:rPr>
          <w:spacing w:val="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воспитанию</w:t>
      </w:r>
    </w:p>
    <w:p w:rsidR="00BE445D" w:rsidRDefault="004239C4">
      <w:pPr>
        <w:pStyle w:val="a3"/>
        <w:ind w:left="460"/>
        <w:jc w:val="both"/>
      </w:pPr>
      <w:r>
        <w:t>являются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требований: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72"/>
          <w:tab w:val="left" w:pos="2626"/>
          <w:tab w:val="left" w:pos="3825"/>
          <w:tab w:val="left" w:pos="4842"/>
          <w:tab w:val="left" w:pos="5321"/>
          <w:tab w:val="left" w:pos="6899"/>
          <w:tab w:val="left" w:pos="8381"/>
          <w:tab w:val="left" w:pos="8726"/>
          <w:tab w:val="left" w:pos="9335"/>
          <w:tab w:val="left" w:pos="9697"/>
        </w:tabs>
        <w:ind w:right="114" w:firstLine="0"/>
        <w:rPr>
          <w:sz w:val="24"/>
        </w:rPr>
      </w:pPr>
      <w:r>
        <w:rPr>
          <w:spacing w:val="-2"/>
          <w:sz w:val="24"/>
        </w:rPr>
        <w:t>систематически</w:t>
      </w:r>
      <w:r>
        <w:rPr>
          <w:sz w:val="24"/>
        </w:rPr>
        <w:tab/>
      </w:r>
      <w:r>
        <w:rPr>
          <w:spacing w:val="-2"/>
          <w:sz w:val="24"/>
        </w:rPr>
        <w:t>посещать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физическому</w:t>
      </w:r>
      <w:r>
        <w:rPr>
          <w:sz w:val="24"/>
        </w:rPr>
        <w:tab/>
      </w:r>
      <w:r>
        <w:rPr>
          <w:spacing w:val="-2"/>
          <w:sz w:val="24"/>
        </w:rPr>
        <w:t>воспитанию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дни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часы, </w:t>
      </w:r>
      <w:r>
        <w:rPr>
          <w:sz w:val="24"/>
        </w:rPr>
        <w:t>предусмотренные учебным расписаниям;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2"/>
        </w:tabs>
        <w:ind w:right="110" w:firstLine="0"/>
        <w:rPr>
          <w:sz w:val="24"/>
        </w:rPr>
      </w:pPr>
      <w:r>
        <w:rPr>
          <w:sz w:val="24"/>
        </w:rPr>
        <w:t>повышать свою физическую подготовку, выполнить требования и нормы, совершенствовать спортивное мастерство;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34"/>
        </w:tabs>
        <w:ind w:right="112" w:firstLine="0"/>
        <w:rPr>
          <w:sz w:val="24"/>
        </w:rPr>
      </w:pPr>
      <w:r>
        <w:rPr>
          <w:sz w:val="24"/>
        </w:rPr>
        <w:t>выполнять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нормативы,</w:t>
      </w:r>
      <w:r>
        <w:rPr>
          <w:spacing w:val="3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3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3"/>
          <w:sz w:val="24"/>
        </w:rPr>
        <w:t xml:space="preserve"> </w:t>
      </w:r>
      <w:r>
        <w:rPr>
          <w:sz w:val="24"/>
        </w:rPr>
        <w:t>же домашние задания в установленные сроки;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20"/>
        </w:tabs>
        <w:spacing w:before="1"/>
        <w:ind w:right="115" w:firstLine="60"/>
        <w:rPr>
          <w:sz w:val="24"/>
        </w:rPr>
      </w:pPr>
      <w:r>
        <w:rPr>
          <w:sz w:val="24"/>
        </w:rPr>
        <w:t>регулярно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гимнастикой,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 физическими упражнениями и спортом, используя рекомендации преподавателя;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07"/>
        </w:tabs>
        <w:ind w:right="113" w:firstLine="0"/>
        <w:rPr>
          <w:sz w:val="24"/>
        </w:rPr>
      </w:pPr>
      <w:r>
        <w:rPr>
          <w:sz w:val="24"/>
        </w:rPr>
        <w:t>активно участвовать в массовых физкультурных и спортивных мероприятиях, проводимых в учебном заведении;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right="112" w:firstLine="0"/>
        <w:rPr>
          <w:sz w:val="24"/>
        </w:rPr>
      </w:pPr>
      <w:r>
        <w:rPr>
          <w:sz w:val="24"/>
        </w:rPr>
        <w:t>проходить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 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 состоянием своего здоровья и физического развития;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соответствующие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66"/>
        </w:tabs>
        <w:ind w:left="460" w:right="114" w:firstLine="360"/>
        <w:jc w:val="both"/>
        <w:rPr>
          <w:sz w:val="24"/>
        </w:rPr>
      </w:pPr>
      <w:r>
        <w:rPr>
          <w:sz w:val="24"/>
        </w:rPr>
        <w:t>Для наблюдения и контроля над динамикой и физической подготовленностью студентов на всех курсах обучения в начале и конце учебного года проводятся экспресс тесты, позволяющиеся эффективно оценивать уровень развития основных физических качеств.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6"/>
        </w:tabs>
        <w:ind w:left="460" w:right="112" w:firstLine="360"/>
        <w:jc w:val="both"/>
        <w:rPr>
          <w:sz w:val="24"/>
        </w:rPr>
      </w:pPr>
      <w:r>
        <w:rPr>
          <w:sz w:val="24"/>
        </w:rPr>
        <w:t>Оценка успеваемости по предмету: «Физическая культура» выводится по данным текущего учета и специальной проверки знаний, умений и навыков. При выставлении оценки принимается во внимание степень усвоения теоретических знаний и результаты выполнения контрольных упражнений и нормативов, предусмотренных программой.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0"/>
        </w:tabs>
        <w:spacing w:before="1"/>
        <w:ind w:left="460" w:right="113" w:firstLine="360"/>
        <w:jc w:val="both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регулярно посещавшие учебные занятия и получившие необходимую физическую подготовку. Контрольные упражнения и нормативы выполняются только в условиях соревнований.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760"/>
        </w:tabs>
        <w:ind w:left="460" w:right="105" w:firstLine="120"/>
        <w:jc w:val="both"/>
        <w:rPr>
          <w:sz w:val="24"/>
        </w:rPr>
      </w:pPr>
      <w:r>
        <w:rPr>
          <w:sz w:val="24"/>
        </w:rPr>
        <w:t>Студенты в случае невыполнения по объективным причинам отдельных контрольных упражнения и нормативов в установленные сроки, по решению руководителя физического воспитания и заключению врача, могут быть положительно аттестованы при условии регулярного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врачами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40"/>
          <w:sz w:val="24"/>
        </w:rPr>
        <w:t xml:space="preserve"> </w:t>
      </w:r>
      <w:r>
        <w:rPr>
          <w:sz w:val="24"/>
        </w:rPr>
        <w:t>этим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сроки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E445D" w:rsidRDefault="004239C4">
      <w:pPr>
        <w:pStyle w:val="a3"/>
        <w:spacing w:before="66"/>
        <w:ind w:left="460" w:right="105"/>
        <w:jc w:val="both"/>
      </w:pPr>
      <w:r>
        <w:lastRenderedPageBreak/>
        <w:t>подготовки и выполнения им всех установленных программой нормативов и требований. Итоговая</w:t>
      </w:r>
      <w:r>
        <w:rPr>
          <w:spacing w:val="50"/>
        </w:rPr>
        <w:t xml:space="preserve"> </w:t>
      </w:r>
      <w:r>
        <w:t>оценка</w:t>
      </w:r>
      <w:r>
        <w:rPr>
          <w:spacing w:val="51"/>
        </w:rPr>
        <w:t xml:space="preserve"> </w:t>
      </w:r>
      <w:r>
        <w:t>вносится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зачётную</w:t>
      </w:r>
      <w:r>
        <w:rPr>
          <w:spacing w:val="53"/>
        </w:rPr>
        <w:t xml:space="preserve"> </w:t>
      </w:r>
      <w:r>
        <w:t>книжку</w:t>
      </w:r>
      <w:r>
        <w:rPr>
          <w:spacing w:val="49"/>
        </w:rPr>
        <w:t xml:space="preserve"> </w:t>
      </w:r>
      <w:r>
        <w:t>студента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дифференцирования</w:t>
      </w:r>
      <w:r>
        <w:rPr>
          <w:spacing w:val="51"/>
        </w:rPr>
        <w:t xml:space="preserve"> </w:t>
      </w:r>
      <w:r>
        <w:rPr>
          <w:spacing w:val="-2"/>
        </w:rPr>
        <w:t>балла.</w:t>
      </w:r>
    </w:p>
    <w:p w:rsidR="00BE445D" w:rsidRDefault="00BE445D">
      <w:pPr>
        <w:pStyle w:val="a3"/>
      </w:pPr>
    </w:p>
    <w:p w:rsidR="00BE445D" w:rsidRDefault="004239C4">
      <w:pPr>
        <w:pStyle w:val="a4"/>
        <w:numPr>
          <w:ilvl w:val="0"/>
          <w:numId w:val="2"/>
        </w:numPr>
        <w:tabs>
          <w:tab w:val="left" w:pos="1241"/>
        </w:tabs>
        <w:spacing w:before="1"/>
        <w:ind w:left="460" w:right="109" w:firstLine="300"/>
        <w:jc w:val="both"/>
        <w:rPr>
          <w:sz w:val="24"/>
        </w:rPr>
      </w:pPr>
      <w:r>
        <w:rPr>
          <w:sz w:val="24"/>
        </w:rPr>
        <w:t xml:space="preserve">Оценка успеваемости студентов, </w:t>
      </w:r>
      <w:r>
        <w:rPr>
          <w:b/>
          <w:sz w:val="24"/>
        </w:rPr>
        <w:t>отнесённых к подготовительной медицинской группе</w:t>
      </w:r>
      <w:r>
        <w:rPr>
          <w:sz w:val="24"/>
        </w:rPr>
        <w:t>, выводится на общих основаниях, за исключением выполнения тех упражнений, 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противопоказаны,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40"/>
          <w:sz w:val="24"/>
        </w:rPr>
        <w:t xml:space="preserve"> </w:t>
      </w:r>
      <w:r>
        <w:rPr>
          <w:sz w:val="24"/>
        </w:rPr>
        <w:t>«удовлетворительно»,</w:t>
      </w:r>
      <w:r>
        <w:rPr>
          <w:spacing w:val="40"/>
          <w:sz w:val="24"/>
        </w:rPr>
        <w:t xml:space="preserve"> </w:t>
      </w:r>
      <w:r>
        <w:rPr>
          <w:sz w:val="24"/>
        </w:rPr>
        <w:t>«хорошо»,</w:t>
      </w:r>
    </w:p>
    <w:p w:rsidR="00BE445D" w:rsidRDefault="004239C4">
      <w:pPr>
        <w:pStyle w:val="a3"/>
        <w:ind w:left="460"/>
        <w:jc w:val="both"/>
      </w:pPr>
      <w:r>
        <w:t>«отлично»</w:t>
      </w:r>
      <w:r>
        <w:rPr>
          <w:spacing w:val="-1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группы.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1"/>
        </w:tabs>
        <w:ind w:left="460" w:right="106" w:firstLine="300"/>
        <w:jc w:val="both"/>
        <w:rPr>
          <w:sz w:val="24"/>
        </w:rPr>
      </w:pPr>
      <w:r>
        <w:rPr>
          <w:sz w:val="24"/>
        </w:rPr>
        <w:t xml:space="preserve">Студенты, </w:t>
      </w:r>
      <w:r>
        <w:rPr>
          <w:b/>
          <w:sz w:val="24"/>
        </w:rPr>
        <w:t xml:space="preserve">отнесённые к специальной медицинской группе «А», </w:t>
      </w:r>
      <w:r>
        <w:rPr>
          <w:sz w:val="24"/>
        </w:rPr>
        <w:t>выполняют контрольные требования, разработанные в соответствии с программой, с учётом показаний функциональных возможностей учащихся. За выполнение этих требований учащемуся выставляется «зачёт» в конце каждого семестра.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0"/>
        </w:tabs>
        <w:ind w:left="460" w:right="107" w:firstLine="300"/>
        <w:jc w:val="both"/>
        <w:rPr>
          <w:sz w:val="24"/>
        </w:rPr>
      </w:pPr>
      <w:r>
        <w:rPr>
          <w:sz w:val="24"/>
        </w:rPr>
        <w:t>Студенты,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отнесённые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«Б»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 ЛФК местной поликлиники, а так же индивидуально по согласованию с лечащим врачом и своим преподавателем по физической культуре. За выполнение требований так же студенту выставляется «зачёт».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38"/>
        </w:tabs>
        <w:ind w:left="460" w:right="109" w:firstLine="180"/>
        <w:jc w:val="both"/>
        <w:rPr>
          <w:sz w:val="24"/>
        </w:rPr>
      </w:pPr>
      <w:r>
        <w:rPr>
          <w:sz w:val="24"/>
        </w:rPr>
        <w:t xml:space="preserve">Обучение студентов с ограниченными возможностями здоровья осуществляется образовательной организацией с учетом особенностей психофизического развития, индивидуальных возможностей и состояния здоровья таких обучающихся. В образовательной организации создаются специальные условия для получения среднего профессионального образования обучающимися с ограниченными возможностями здоровья (Часть 10 статьи 79 Федерального закона от 29 декабря 2012 г. N 273-ФЗ «Об образовании в Российской </w:t>
      </w:r>
      <w:r>
        <w:rPr>
          <w:spacing w:val="-2"/>
          <w:sz w:val="24"/>
        </w:rPr>
        <w:t>Федерации»).</w:t>
      </w:r>
    </w:p>
    <w:p w:rsidR="00BE445D" w:rsidRDefault="004239C4">
      <w:pPr>
        <w:pStyle w:val="a3"/>
        <w:spacing w:before="1"/>
        <w:ind w:left="460" w:right="111"/>
        <w:jc w:val="both"/>
      </w:pPr>
      <w:proofErr w:type="gramStart"/>
      <w:r>
        <w:t>Образовательный процесс студентов с ограниченными возможностям здоровья может осуществляться в едином потоке со сверстниками, не имеющими таких ограничений.</w:t>
      </w:r>
      <w:proofErr w:type="gramEnd"/>
      <w:r>
        <w:t xml:space="preserve"> Интегрированное (инклюзивное) обучение на уроке физкультуры может быть организовано: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09" w:firstLine="0"/>
        <w:jc w:val="both"/>
        <w:rPr>
          <w:sz w:val="24"/>
        </w:rPr>
      </w:pPr>
      <w:r>
        <w:rPr>
          <w:sz w:val="24"/>
        </w:rPr>
        <w:t>посредством совместного обучения в одном спортивном зале лиц с ограниченными возможностями здоровья и студентов, не имеющих таких ограничений,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11" w:firstLine="0"/>
        <w:jc w:val="both"/>
        <w:rPr>
          <w:sz w:val="24"/>
        </w:rPr>
      </w:pPr>
      <w:r>
        <w:rPr>
          <w:sz w:val="24"/>
        </w:rPr>
        <w:t xml:space="preserve">раздельно в тренажерном зале колледжа по индивидуальной образовательной </w:t>
      </w:r>
      <w:r>
        <w:rPr>
          <w:spacing w:val="-2"/>
          <w:sz w:val="24"/>
        </w:rPr>
        <w:t>траектории.</w:t>
      </w:r>
    </w:p>
    <w:p w:rsidR="00BE445D" w:rsidRDefault="004239C4">
      <w:pPr>
        <w:pStyle w:val="a3"/>
        <w:ind w:left="460" w:right="105"/>
        <w:jc w:val="both"/>
      </w:pPr>
      <w:r>
        <w:t xml:space="preserve">Содержание учебной дисциплины «Физическая культура» для студентов с ограниченными возможностями здоровья направлено на укрепление здоровья, повышение физического потенциала, работоспособности обучающихся с учетом особенностей психофизического развития, индивидуальных возможностей и состояния здоровья. Реализация содержания учебной дисциплины «Физическая культура» в преемственности с другими дисциплинами способствует воспитанию, социализации и самоидентификации </w:t>
      </w:r>
      <w:proofErr w:type="gramStart"/>
      <w:r>
        <w:t>обучающихся</w:t>
      </w:r>
      <w:proofErr w:type="gramEnd"/>
      <w:r>
        <w:t xml:space="preserve"> посредством личностно и общественно значимой деятельности, становлению целесообразного здорового образа жизни. Методологической основой организации занятий по физической культуре студентов с ограниченными возможностями здоровья является системно - </w:t>
      </w:r>
      <w:proofErr w:type="spellStart"/>
      <w:r>
        <w:t>деятельностный</w:t>
      </w:r>
      <w:proofErr w:type="spellEnd"/>
      <w:r>
        <w:t xml:space="preserve"> подход, который обеспечивает построение образовательного процесса с учетом индивидуальных, возрастных, психологических, физиологических особенностей и качества здоровья обучающихся.</w:t>
      </w:r>
    </w:p>
    <w:p w:rsidR="00BE445D" w:rsidRDefault="004239C4">
      <w:pPr>
        <w:pStyle w:val="a3"/>
        <w:ind w:left="460" w:right="113"/>
        <w:jc w:val="both"/>
      </w:pPr>
      <w:r>
        <w:t xml:space="preserve">Создание </w:t>
      </w:r>
      <w:proofErr w:type="spellStart"/>
      <w:r>
        <w:t>безбарьерной</w:t>
      </w:r>
      <w:proofErr w:type="spellEnd"/>
      <w:r>
        <w:t xml:space="preserve"> среды в образовательной организации учитывает потребности следующих категорий инвалидов и лиц с ограниченными возможностями здоровья: с нарушениями зрения, с нарушениями слуха, с нарушениями опорно-двигательного аппарата.</w:t>
      </w:r>
    </w:p>
    <w:p w:rsidR="00BE445D" w:rsidRDefault="004239C4">
      <w:pPr>
        <w:pStyle w:val="a3"/>
        <w:spacing w:before="1"/>
        <w:ind w:left="460" w:right="111"/>
        <w:jc w:val="both"/>
      </w:pPr>
      <w:r>
        <w:t>Содержание учебной дисциплины «Физическая культура» направлено на достижение следующих целей: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41"/>
        </w:tabs>
        <w:ind w:right="103" w:firstLine="0"/>
        <w:jc w:val="both"/>
        <w:rPr>
          <w:sz w:val="24"/>
        </w:rPr>
      </w:pPr>
      <w:r>
        <w:rPr>
          <w:sz w:val="24"/>
        </w:rPr>
        <w:t>формирование физической культуры личности с ограниченными возможностями здоровья будущего профессионала, востребованного на современном рынке труда;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47"/>
        </w:tabs>
        <w:ind w:right="113" w:firstLine="0"/>
        <w:jc w:val="both"/>
        <w:rPr>
          <w:sz w:val="24"/>
        </w:rPr>
      </w:pPr>
      <w:r>
        <w:rPr>
          <w:sz w:val="24"/>
        </w:rPr>
        <w:t>развитие физических качеств и способностей, совершенствование функциональных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возможностей и состояния здоровья, укрепление индивидуального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7"/>
        </w:tabs>
        <w:spacing w:before="66"/>
        <w:ind w:right="111" w:firstLine="0"/>
        <w:jc w:val="both"/>
        <w:rPr>
          <w:sz w:val="24"/>
        </w:rPr>
      </w:pPr>
      <w:r>
        <w:rPr>
          <w:sz w:val="24"/>
        </w:rPr>
        <w:lastRenderedPageBreak/>
        <w:t>формирование устойчивых мотивов и потребностей в бережном отношении к собственному здоровью, в занятиях физкультурно-оздоровительной деятельностью;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58"/>
        </w:tabs>
        <w:ind w:right="107" w:firstLine="0"/>
        <w:jc w:val="both"/>
        <w:rPr>
          <w:sz w:val="24"/>
        </w:rPr>
      </w:pPr>
      <w:r>
        <w:rPr>
          <w:sz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с учетом особенностей психофизического развития, индивидуальных возможностей и состояния здоровья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3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навыков, обеспечивающих сохранение и укрепление физического и психического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67"/>
        </w:tabs>
        <w:ind w:right="107" w:firstLine="0"/>
        <w:jc w:val="both"/>
        <w:rPr>
          <w:sz w:val="24"/>
        </w:rPr>
      </w:pPr>
      <w:r>
        <w:rPr>
          <w:sz w:val="24"/>
        </w:rPr>
        <w:t>приобретение компетентности в физкультурно-оздоровительной деятельности, овладение навыками сотрудничества в коллективных формах занятий физическими упражнениями</w:t>
      </w:r>
    </w:p>
    <w:p w:rsidR="00BE445D" w:rsidRDefault="004239C4">
      <w:pPr>
        <w:pStyle w:val="a3"/>
        <w:ind w:left="460" w:right="107"/>
        <w:jc w:val="both"/>
      </w:pPr>
      <w:r>
        <w:t>Содержательная линия ориентирует образовательный процесс на укрепление здоровья студентов с ограниченными возможностями здоровья и воспитание бережного к нему отношения. Через свое предметное содержание она нацеливает студентов на формирование интересов и потребностей в регулярных занятиях физической культурой и, творческое использование</w:t>
      </w:r>
      <w:r>
        <w:rPr>
          <w:spacing w:val="-1"/>
        </w:rPr>
        <w:t xml:space="preserve"> </w:t>
      </w:r>
      <w:r>
        <w:t>осваиваемого учебного материала</w:t>
      </w:r>
      <w:r>
        <w:rPr>
          <w:spacing w:val="-1"/>
        </w:rPr>
        <w:t xml:space="preserve"> </w:t>
      </w:r>
      <w:r>
        <w:t>в разнообразных формах активного отдыха</w:t>
      </w:r>
      <w:r>
        <w:rPr>
          <w:spacing w:val="-1"/>
        </w:rPr>
        <w:t xml:space="preserve"> </w:t>
      </w:r>
      <w:r>
        <w:t xml:space="preserve">и досуга, самостоятельной физической подготовке к предстоящей жизнедеятельности с учетом особенностей психофизического развития, индивидуальных возможностей и состояния </w:t>
      </w:r>
      <w:r>
        <w:rPr>
          <w:spacing w:val="-2"/>
        </w:rPr>
        <w:t>здоровья.</w:t>
      </w:r>
    </w:p>
    <w:p w:rsidR="00BE445D" w:rsidRDefault="004239C4">
      <w:pPr>
        <w:pStyle w:val="a3"/>
        <w:ind w:left="460" w:right="107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соотносится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 возможностями</w:t>
      </w:r>
      <w:r>
        <w:rPr>
          <w:spacing w:val="-15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характеризуется</w:t>
      </w:r>
      <w:r>
        <w:rPr>
          <w:spacing w:val="-15"/>
        </w:rPr>
        <w:t xml:space="preserve"> </w:t>
      </w:r>
      <w:r>
        <w:t>направленностью на обеспечение оптимального и достаточного уровня физической и двигательной подготовленности обучающихся с учетом 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13"/>
        <w:jc w:val="both"/>
      </w:pPr>
      <w:r>
        <w:t>Образовательный процесс ориентирует на развитие интереса студентов с ограниченными возможностями здоровья к будущей профессиональной деятельности и показывает значение физической культуры для их дальнейшего профессионального роста, самосовершенствования на современном рынке труда.</w:t>
      </w:r>
    </w:p>
    <w:p w:rsidR="00BE445D" w:rsidRDefault="004239C4">
      <w:pPr>
        <w:pStyle w:val="a3"/>
        <w:ind w:left="460" w:right="111"/>
        <w:jc w:val="both"/>
      </w:pPr>
      <w:r>
        <w:t>Основное содержание учебной дисциплины «Физическая культура» реализуется в процессе теоретических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разделами:</w:t>
      </w:r>
      <w:r>
        <w:rPr>
          <w:spacing w:val="-5"/>
        </w:rPr>
        <w:t xml:space="preserve"> </w:t>
      </w:r>
      <w:r>
        <w:t>теоретическая</w:t>
      </w:r>
      <w:r>
        <w:rPr>
          <w:spacing w:val="-6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и практическая часть.</w:t>
      </w:r>
    </w:p>
    <w:p w:rsidR="00BE445D" w:rsidRDefault="004239C4">
      <w:pPr>
        <w:pStyle w:val="a3"/>
        <w:tabs>
          <w:tab w:val="left" w:pos="2086"/>
          <w:tab w:val="left" w:pos="2139"/>
          <w:tab w:val="left" w:pos="2374"/>
          <w:tab w:val="left" w:pos="2410"/>
          <w:tab w:val="left" w:pos="2902"/>
          <w:tab w:val="left" w:pos="2952"/>
          <w:tab w:val="left" w:pos="3417"/>
          <w:tab w:val="left" w:pos="3556"/>
          <w:tab w:val="left" w:pos="3707"/>
          <w:tab w:val="left" w:pos="4014"/>
          <w:tab w:val="left" w:pos="4433"/>
          <w:tab w:val="left" w:pos="4722"/>
          <w:tab w:val="left" w:pos="4960"/>
          <w:tab w:val="left" w:pos="5144"/>
          <w:tab w:val="left" w:pos="5842"/>
          <w:tab w:val="left" w:pos="6143"/>
          <w:tab w:val="left" w:pos="6264"/>
          <w:tab w:val="left" w:pos="6568"/>
          <w:tab w:val="left" w:pos="7376"/>
          <w:tab w:val="left" w:pos="7658"/>
          <w:tab w:val="left" w:pos="7695"/>
          <w:tab w:val="left" w:pos="7805"/>
          <w:tab w:val="left" w:pos="7941"/>
          <w:tab w:val="left" w:pos="8773"/>
          <w:tab w:val="left" w:pos="8820"/>
          <w:tab w:val="left" w:pos="9066"/>
          <w:tab w:val="left" w:pos="9461"/>
          <w:tab w:val="left" w:pos="10013"/>
        </w:tabs>
        <w:ind w:left="460" w:right="105"/>
      </w:pPr>
      <w:r>
        <w:t>Теоретическая</w:t>
      </w:r>
      <w:r>
        <w:rPr>
          <w:spacing w:val="80"/>
        </w:rPr>
        <w:t xml:space="preserve"> </w:t>
      </w:r>
      <w:r>
        <w:t>часть</w:t>
      </w:r>
      <w:r>
        <w:tab/>
        <w:t>направлена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ограниченными</w:t>
      </w:r>
      <w:r>
        <w:rPr>
          <w:spacing w:val="80"/>
        </w:rPr>
        <w:t xml:space="preserve"> </w:t>
      </w:r>
      <w:r>
        <w:t xml:space="preserve">возможностями здоровья мировоззренческой системы научно-практических основ физической культуры, осознание студентами значения здорового образа жизни, двигательной активности. </w:t>
      </w:r>
      <w:r>
        <w:rPr>
          <w:spacing w:val="-2"/>
        </w:rPr>
        <w:t>Практическая</w:t>
      </w:r>
      <w:r>
        <w:tab/>
      </w:r>
      <w:r>
        <w:tab/>
      </w:r>
      <w:r>
        <w:rPr>
          <w:spacing w:val="-4"/>
        </w:rPr>
        <w:t>часть</w:t>
      </w:r>
      <w:r>
        <w:tab/>
      </w:r>
      <w:r>
        <w:tab/>
      </w:r>
      <w:r>
        <w:rPr>
          <w:spacing w:val="-2"/>
        </w:rPr>
        <w:t>предусматривает</w:t>
      </w:r>
      <w:r>
        <w:tab/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proofErr w:type="gramStart"/>
      <w:r>
        <w:rPr>
          <w:spacing w:val="-2"/>
        </w:rPr>
        <w:t>учебно- тренировочных</w:t>
      </w:r>
      <w:proofErr w:type="gramEnd"/>
      <w:r>
        <w:tab/>
      </w:r>
      <w:r>
        <w:tab/>
      </w:r>
      <w:r>
        <w:tab/>
      </w:r>
      <w:r>
        <w:rPr>
          <w:spacing w:val="-2"/>
        </w:rPr>
        <w:t>занятий.</w:t>
      </w:r>
      <w:r>
        <w:tab/>
      </w:r>
      <w:r>
        <w:tab/>
      </w:r>
      <w:r>
        <w:rPr>
          <w:spacing w:val="-2"/>
        </w:rPr>
        <w:t>Содержание</w:t>
      </w:r>
      <w:r>
        <w:tab/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2"/>
        </w:rPr>
        <w:t>занятий</w:t>
      </w:r>
      <w:r>
        <w:tab/>
      </w:r>
      <w:r>
        <w:tab/>
      </w:r>
      <w:r>
        <w:rPr>
          <w:spacing w:val="-2"/>
        </w:rPr>
        <w:t>обеспечивает: формирование</w:t>
      </w:r>
      <w:r>
        <w:tab/>
      </w:r>
      <w:r>
        <w:tab/>
      </w:r>
      <w:r>
        <w:rPr>
          <w:spacing w:val="-2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студентов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ограниченными</w:t>
      </w:r>
      <w:r>
        <w:tab/>
      </w:r>
      <w:r>
        <w:rPr>
          <w:spacing w:val="-2"/>
        </w:rPr>
        <w:t>возможностями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установки</w:t>
      </w:r>
      <w:r>
        <w:tab/>
      </w:r>
      <w:r>
        <w:rPr>
          <w:spacing w:val="-6"/>
        </w:rPr>
        <w:t xml:space="preserve">на </w:t>
      </w:r>
      <w:r>
        <w:t>психическое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физическое</w:t>
      </w:r>
      <w:r>
        <w:rPr>
          <w:spacing w:val="40"/>
        </w:rPr>
        <w:t xml:space="preserve"> </w:t>
      </w:r>
      <w:r>
        <w:t>здоровье;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rPr>
          <w:spacing w:val="-2"/>
        </w:rPr>
        <w:t>заболеваний;</w:t>
      </w:r>
      <w:r>
        <w:tab/>
      </w:r>
      <w:r>
        <w:rPr>
          <w:spacing w:val="-2"/>
        </w:rPr>
        <w:t>овладение</w:t>
      </w:r>
      <w:r>
        <w:tab/>
      </w:r>
      <w:r>
        <w:rPr>
          <w:spacing w:val="-2"/>
        </w:rPr>
        <w:t>приемами</w:t>
      </w:r>
      <w:r>
        <w:tab/>
      </w:r>
      <w:r>
        <w:tab/>
      </w:r>
      <w:r>
        <w:rPr>
          <w:spacing w:val="-2"/>
        </w:rPr>
        <w:t>массажа</w:t>
      </w:r>
      <w:r>
        <w:tab/>
      </w:r>
      <w:r>
        <w:rPr>
          <w:spacing w:val="-51"/>
        </w:rPr>
        <w:t xml:space="preserve"> </w:t>
      </w:r>
      <w:r>
        <w:rPr>
          <w:spacing w:val="-2"/>
        </w:rPr>
        <w:t>и</w:t>
      </w:r>
      <w:r>
        <w:tab/>
      </w:r>
      <w:r>
        <w:tab/>
      </w:r>
      <w:r>
        <w:rPr>
          <w:spacing w:val="-2"/>
        </w:rPr>
        <w:t>самомассажа,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психорегулирующими </w:t>
      </w:r>
      <w:r>
        <w:t>упражнениями;</w:t>
      </w:r>
      <w:r>
        <w:rPr>
          <w:spacing w:val="-15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тестами,</w:t>
      </w:r>
      <w:r>
        <w:rPr>
          <w:spacing w:val="-14"/>
        </w:rPr>
        <w:t xml:space="preserve"> </w:t>
      </w:r>
      <w:r>
        <w:t>позволяющими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состояние здоровья.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учебно-методических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преподаватель</w:t>
      </w:r>
      <w:r>
        <w:rPr>
          <w:spacing w:val="-15"/>
        </w:rPr>
        <w:t xml:space="preserve"> </w:t>
      </w:r>
      <w:r>
        <w:t>проводит</w:t>
      </w:r>
      <w:r>
        <w:rPr>
          <w:spacing w:val="-15"/>
        </w:rPr>
        <w:t xml:space="preserve"> </w:t>
      </w:r>
      <w:r>
        <w:t>консультации,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которых 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тестирования</w:t>
      </w:r>
      <w:r>
        <w:rPr>
          <w:spacing w:val="40"/>
        </w:rPr>
        <w:t xml:space="preserve"> </w:t>
      </w:r>
      <w:r>
        <w:t>помогает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оздоровительную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профессиональную </w:t>
      </w:r>
      <w:r>
        <w:rPr>
          <w:spacing w:val="-2"/>
        </w:rPr>
        <w:t>направленность</w:t>
      </w:r>
      <w:r>
        <w:tab/>
      </w:r>
      <w:r>
        <w:tab/>
      </w:r>
      <w:r>
        <w:tab/>
      </w:r>
      <w:r>
        <w:rPr>
          <w:spacing w:val="-2"/>
        </w:rPr>
        <w:t>индивидуальной</w:t>
      </w:r>
      <w:r>
        <w:tab/>
      </w:r>
      <w:r>
        <w:rPr>
          <w:spacing w:val="-2"/>
        </w:rPr>
        <w:t>двигательной</w:t>
      </w:r>
      <w:r>
        <w:tab/>
      </w:r>
      <w:r>
        <w:tab/>
      </w:r>
      <w:r>
        <w:rPr>
          <w:spacing w:val="-2"/>
        </w:rPr>
        <w:t>нагрузки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tab/>
      </w:r>
      <w:r>
        <w:rPr>
          <w:spacing w:val="-2"/>
        </w:rPr>
        <w:t>учетом</w:t>
      </w:r>
      <w:r>
        <w:tab/>
      </w:r>
      <w:r>
        <w:tab/>
      </w:r>
      <w:r>
        <w:rPr>
          <w:spacing w:val="-33"/>
        </w:rPr>
        <w:t xml:space="preserve"> </w:t>
      </w:r>
      <w:r>
        <w:t>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08"/>
        <w:jc w:val="both"/>
      </w:pPr>
      <w:r>
        <w:t xml:space="preserve">Занятия студентов с ограниченными возможностями здоровья нацелены на устранение функциональных отклонений и недостатков в их физическом развитии, формирование правильной осанки, совершенствование физического развития, укрепление здоровья и поддержание работоспособности на протяжении всего периода обучения. Вместе с тем в зависимости от заболеваний двигательная активность обучающихся может снижаться или прекращаться. Студены, временно освобожденные по состоянию здоровья от практических занятий, осваивают теоретический и учебно-методический материал, готовят рефераты, выполняют </w:t>
      </w:r>
      <w:proofErr w:type="gramStart"/>
      <w:r>
        <w:t>индивидуальные проекты</w:t>
      </w:r>
      <w:proofErr w:type="gramEnd"/>
      <w:r>
        <w:t>.</w:t>
      </w:r>
    </w:p>
    <w:p w:rsidR="00BE445D" w:rsidRDefault="004239C4">
      <w:pPr>
        <w:pStyle w:val="a3"/>
        <w:spacing w:before="66"/>
        <w:ind w:left="580"/>
        <w:jc w:val="both"/>
      </w:pPr>
      <w:r>
        <w:lastRenderedPageBreak/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spacing w:val="-2"/>
        </w:rPr>
        <w:t>уметь:</w:t>
      </w:r>
    </w:p>
    <w:p w:rsidR="00BE445D" w:rsidRDefault="004239C4">
      <w:pPr>
        <w:pStyle w:val="a3"/>
        <w:ind w:left="460" w:right="111"/>
        <w:jc w:val="both"/>
      </w:pPr>
      <w: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BE445D" w:rsidRDefault="004239C4">
      <w:pPr>
        <w:pStyle w:val="a3"/>
        <w:spacing w:before="1"/>
        <w:ind w:left="460" w:right="112"/>
        <w:jc w:val="both"/>
      </w:pPr>
      <w:r>
        <w:t>В результате освоения учебной дисциплины обучающийся должен знать: о роли физической культуры в общекультурном, профессиональном и социальном развитии человека; основы здорового образа жизни.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9"/>
        </w:tabs>
        <w:ind w:left="460" w:right="107" w:firstLine="120"/>
        <w:jc w:val="both"/>
        <w:rPr>
          <w:sz w:val="24"/>
        </w:rPr>
      </w:pPr>
      <w:r>
        <w:rPr>
          <w:sz w:val="24"/>
        </w:rPr>
        <w:t>Студенты заочного отделения выполняют контрольные работы по теоретическому и практическому разделу.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954"/>
        </w:tabs>
        <w:ind w:left="460" w:right="112" w:firstLine="60"/>
        <w:jc w:val="both"/>
        <w:rPr>
          <w:sz w:val="24"/>
        </w:rPr>
      </w:pPr>
      <w:r>
        <w:rPr>
          <w:sz w:val="24"/>
        </w:rPr>
        <w:t>Оценку уровня развития физических качеств занимающихся наиболее целесообразно проводить по приросту к исходным показателям. Для этого организуется тестирование в контрольных точках: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входе: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семестра;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выходе: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семестра,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программы.</w:t>
      </w:r>
    </w:p>
    <w:p w:rsidR="00BE445D" w:rsidRDefault="00BE445D">
      <w:pPr>
        <w:jc w:val="both"/>
        <w:rPr>
          <w:sz w:val="24"/>
        </w:rPr>
        <w:sectPr w:rsidR="00BE445D"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BE445D">
      <w:pPr>
        <w:pStyle w:val="a3"/>
        <w:ind w:left="460"/>
        <w:rPr>
          <w:sz w:val="20"/>
        </w:rPr>
      </w:pPr>
    </w:p>
    <w:sectPr w:rsidR="00BE445D">
      <w:pgSz w:w="11910" w:h="16840"/>
      <w:pgMar w:top="1120" w:right="740" w:bottom="1520" w:left="800" w:header="0" w:footer="13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E7E" w:rsidRDefault="00507E7E">
      <w:r>
        <w:separator/>
      </w:r>
    </w:p>
  </w:endnote>
  <w:endnote w:type="continuationSeparator" w:id="0">
    <w:p w:rsidR="00507E7E" w:rsidRDefault="00507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144" behindDoc="1" locked="0" layoutInCell="1" allowOverlap="1">
              <wp:simplePos x="0" y="0"/>
              <wp:positionH relativeFrom="page">
                <wp:posOffset>9782302</wp:posOffset>
              </wp:positionH>
              <wp:positionV relativeFrom="page">
                <wp:posOffset>6573553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53B69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70.25pt;margin-top:517.6pt;width:19pt;height:15.3pt;z-index:-163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b5pwEAAD4DAAAOAAAAZHJzL2Uyb0RvYy54bWysUsGO0zAQvSPxD5bv1Em7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53B69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656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9705373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53B69">
                            <w:rPr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37.95pt;margin-top:764.2pt;width:19pt;height:15.3pt;z-index:-163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53B69">
                      <w:rPr>
                        <w:noProof/>
                        <w:spacing w:val="-5"/>
                      </w:rPr>
                      <w:t>23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E7E" w:rsidRDefault="00507E7E">
      <w:r>
        <w:separator/>
      </w:r>
    </w:p>
  </w:footnote>
  <w:footnote w:type="continuationSeparator" w:id="0">
    <w:p w:rsidR="00507E7E" w:rsidRDefault="00507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E46"/>
    <w:multiLevelType w:val="multilevel"/>
    <w:tmpl w:val="0B668B88"/>
    <w:lvl w:ilvl="0">
      <w:start w:val="1"/>
      <w:numFmt w:val="decimal"/>
      <w:lvlText w:val="%1."/>
      <w:lvlJc w:val="left"/>
      <w:pPr>
        <w:ind w:left="56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8" w:hanging="408"/>
        <w:jc w:val="left"/>
      </w:pPr>
      <w:rPr>
        <w:rFonts w:hint="default"/>
        <w:spacing w:val="-3"/>
        <w:w w:val="100"/>
        <w:lang w:val="ru-RU" w:eastAsia="en-US" w:bidi="ar-SA"/>
      </w:rPr>
    </w:lvl>
    <w:lvl w:ilvl="2">
      <w:numFmt w:val="bullet"/>
      <w:lvlText w:val="-"/>
      <w:lvlJc w:val="left"/>
      <w:pPr>
        <w:ind w:left="28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7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5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0" w:hanging="408"/>
      </w:pPr>
      <w:rPr>
        <w:rFonts w:hint="default"/>
        <w:lang w:val="ru-RU" w:eastAsia="en-US" w:bidi="ar-SA"/>
      </w:rPr>
    </w:lvl>
  </w:abstractNum>
  <w:abstractNum w:abstractNumId="1">
    <w:nsid w:val="31E7271B"/>
    <w:multiLevelType w:val="hybridMultilevel"/>
    <w:tmpl w:val="CC2C63A4"/>
    <w:lvl w:ilvl="0" w:tplc="FE0499A6">
      <w:start w:val="1"/>
      <w:numFmt w:val="decimal"/>
      <w:lvlText w:val="%1."/>
      <w:lvlJc w:val="left"/>
      <w:pPr>
        <w:ind w:left="5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2EF024">
      <w:numFmt w:val="bullet"/>
      <w:lvlText w:val="•"/>
      <w:lvlJc w:val="left"/>
      <w:pPr>
        <w:ind w:left="1496" w:hanging="240"/>
      </w:pPr>
      <w:rPr>
        <w:rFonts w:hint="default"/>
        <w:lang w:val="ru-RU" w:eastAsia="en-US" w:bidi="ar-SA"/>
      </w:rPr>
    </w:lvl>
    <w:lvl w:ilvl="2" w:tplc="205CAB66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3" w:tplc="DCFC40AC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9B64DA56">
      <w:numFmt w:val="bullet"/>
      <w:lvlText w:val="•"/>
      <w:lvlJc w:val="left"/>
      <w:pPr>
        <w:ind w:left="4426" w:hanging="240"/>
      </w:pPr>
      <w:rPr>
        <w:rFonts w:hint="default"/>
        <w:lang w:val="ru-RU" w:eastAsia="en-US" w:bidi="ar-SA"/>
      </w:rPr>
    </w:lvl>
    <w:lvl w:ilvl="5" w:tplc="B77C7E08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5F407568">
      <w:numFmt w:val="bullet"/>
      <w:lvlText w:val="•"/>
      <w:lvlJc w:val="left"/>
      <w:pPr>
        <w:ind w:left="6379" w:hanging="240"/>
      </w:pPr>
      <w:rPr>
        <w:rFonts w:hint="default"/>
        <w:lang w:val="ru-RU" w:eastAsia="en-US" w:bidi="ar-SA"/>
      </w:rPr>
    </w:lvl>
    <w:lvl w:ilvl="7" w:tplc="B6FC90DE">
      <w:numFmt w:val="bullet"/>
      <w:lvlText w:val="•"/>
      <w:lvlJc w:val="left"/>
      <w:pPr>
        <w:ind w:left="7356" w:hanging="240"/>
      </w:pPr>
      <w:rPr>
        <w:rFonts w:hint="default"/>
        <w:lang w:val="ru-RU" w:eastAsia="en-US" w:bidi="ar-SA"/>
      </w:rPr>
    </w:lvl>
    <w:lvl w:ilvl="8" w:tplc="3F3EAC6C">
      <w:numFmt w:val="bullet"/>
      <w:lvlText w:val="•"/>
      <w:lvlJc w:val="left"/>
      <w:pPr>
        <w:ind w:left="8333" w:hanging="240"/>
      </w:pPr>
      <w:rPr>
        <w:rFonts w:hint="default"/>
        <w:lang w:val="ru-RU" w:eastAsia="en-US" w:bidi="ar-SA"/>
      </w:rPr>
    </w:lvl>
  </w:abstractNum>
  <w:abstractNum w:abstractNumId="2">
    <w:nsid w:val="31F36472"/>
    <w:multiLevelType w:val="hybridMultilevel"/>
    <w:tmpl w:val="7AAC9C48"/>
    <w:lvl w:ilvl="0" w:tplc="13C486BC">
      <w:start w:val="1"/>
      <w:numFmt w:val="decimal"/>
      <w:lvlText w:val="%1."/>
      <w:lvlJc w:val="left"/>
      <w:pPr>
        <w:ind w:left="1057" w:hanging="2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3824C2C">
      <w:numFmt w:val="bullet"/>
      <w:lvlText w:val="-"/>
      <w:lvlJc w:val="left"/>
      <w:pPr>
        <w:ind w:left="5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6E0B29A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3" w:tplc="62E698BA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  <w:lvl w:ilvl="4" w:tplc="92100954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5F5CDE78">
      <w:numFmt w:val="bullet"/>
      <w:lvlText w:val="•"/>
      <w:lvlJc w:val="left"/>
      <w:pPr>
        <w:ind w:left="5196" w:hanging="140"/>
      </w:pPr>
      <w:rPr>
        <w:rFonts w:hint="default"/>
        <w:lang w:val="ru-RU" w:eastAsia="en-US" w:bidi="ar-SA"/>
      </w:rPr>
    </w:lvl>
    <w:lvl w:ilvl="6" w:tplc="1DE643AC">
      <w:numFmt w:val="bullet"/>
      <w:lvlText w:val="•"/>
      <w:lvlJc w:val="left"/>
      <w:pPr>
        <w:ind w:left="6230" w:hanging="140"/>
      </w:pPr>
      <w:rPr>
        <w:rFonts w:hint="default"/>
        <w:lang w:val="ru-RU" w:eastAsia="en-US" w:bidi="ar-SA"/>
      </w:rPr>
    </w:lvl>
    <w:lvl w:ilvl="7" w:tplc="A252C02E">
      <w:numFmt w:val="bullet"/>
      <w:lvlText w:val="•"/>
      <w:lvlJc w:val="left"/>
      <w:pPr>
        <w:ind w:left="7264" w:hanging="140"/>
      </w:pPr>
      <w:rPr>
        <w:rFonts w:hint="default"/>
        <w:lang w:val="ru-RU" w:eastAsia="en-US" w:bidi="ar-SA"/>
      </w:rPr>
    </w:lvl>
    <w:lvl w:ilvl="8" w:tplc="42D66D44">
      <w:numFmt w:val="bullet"/>
      <w:lvlText w:val="•"/>
      <w:lvlJc w:val="left"/>
      <w:pPr>
        <w:ind w:left="8298" w:hanging="140"/>
      </w:pPr>
      <w:rPr>
        <w:rFonts w:hint="default"/>
        <w:lang w:val="ru-RU" w:eastAsia="en-US" w:bidi="ar-SA"/>
      </w:rPr>
    </w:lvl>
  </w:abstractNum>
  <w:abstractNum w:abstractNumId="3">
    <w:nsid w:val="34F71B77"/>
    <w:multiLevelType w:val="hybridMultilevel"/>
    <w:tmpl w:val="B4CA323A"/>
    <w:lvl w:ilvl="0" w:tplc="36FE1D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243DE0">
      <w:numFmt w:val="bullet"/>
      <w:lvlText w:val="•"/>
      <w:lvlJc w:val="left"/>
      <w:pPr>
        <w:ind w:left="379" w:hanging="140"/>
      </w:pPr>
      <w:rPr>
        <w:rFonts w:hint="default"/>
        <w:lang w:val="ru-RU" w:eastAsia="en-US" w:bidi="ar-SA"/>
      </w:rPr>
    </w:lvl>
    <w:lvl w:ilvl="2" w:tplc="4F7806C8">
      <w:numFmt w:val="bullet"/>
      <w:lvlText w:val="•"/>
      <w:lvlJc w:val="left"/>
      <w:pPr>
        <w:ind w:left="659" w:hanging="140"/>
      </w:pPr>
      <w:rPr>
        <w:rFonts w:hint="default"/>
        <w:lang w:val="ru-RU" w:eastAsia="en-US" w:bidi="ar-SA"/>
      </w:rPr>
    </w:lvl>
    <w:lvl w:ilvl="3" w:tplc="8A52072E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4" w:tplc="B582AA5C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5" w:tplc="30F81E3E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6" w:tplc="AC5A7016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7" w:tplc="6C768CE6">
      <w:numFmt w:val="bullet"/>
      <w:lvlText w:val="•"/>
      <w:lvlJc w:val="left"/>
      <w:pPr>
        <w:ind w:left="2058" w:hanging="140"/>
      </w:pPr>
      <w:rPr>
        <w:rFonts w:hint="default"/>
        <w:lang w:val="ru-RU" w:eastAsia="en-US" w:bidi="ar-SA"/>
      </w:rPr>
    </w:lvl>
    <w:lvl w:ilvl="8" w:tplc="E1CA859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</w:abstractNum>
  <w:abstractNum w:abstractNumId="4">
    <w:nsid w:val="37016679"/>
    <w:multiLevelType w:val="hybridMultilevel"/>
    <w:tmpl w:val="000650F2"/>
    <w:lvl w:ilvl="0" w:tplc="EBA49A64">
      <w:numFmt w:val="bullet"/>
      <w:lvlText w:val="-"/>
      <w:lvlJc w:val="left"/>
      <w:pPr>
        <w:ind w:left="46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A6ED4">
      <w:numFmt w:val="bullet"/>
      <w:lvlText w:val="•"/>
      <w:lvlJc w:val="left"/>
      <w:pPr>
        <w:ind w:left="1450" w:hanging="312"/>
      </w:pPr>
      <w:rPr>
        <w:rFonts w:hint="default"/>
        <w:lang w:val="ru-RU" w:eastAsia="en-US" w:bidi="ar-SA"/>
      </w:rPr>
    </w:lvl>
    <w:lvl w:ilvl="2" w:tplc="16564540">
      <w:numFmt w:val="bullet"/>
      <w:lvlText w:val="•"/>
      <w:lvlJc w:val="left"/>
      <w:pPr>
        <w:ind w:left="2441" w:hanging="312"/>
      </w:pPr>
      <w:rPr>
        <w:rFonts w:hint="default"/>
        <w:lang w:val="ru-RU" w:eastAsia="en-US" w:bidi="ar-SA"/>
      </w:rPr>
    </w:lvl>
    <w:lvl w:ilvl="3" w:tplc="39862540">
      <w:numFmt w:val="bullet"/>
      <w:lvlText w:val="•"/>
      <w:lvlJc w:val="left"/>
      <w:pPr>
        <w:ind w:left="3431" w:hanging="312"/>
      </w:pPr>
      <w:rPr>
        <w:rFonts w:hint="default"/>
        <w:lang w:val="ru-RU" w:eastAsia="en-US" w:bidi="ar-SA"/>
      </w:rPr>
    </w:lvl>
    <w:lvl w:ilvl="4" w:tplc="5D642E86">
      <w:numFmt w:val="bullet"/>
      <w:lvlText w:val="•"/>
      <w:lvlJc w:val="left"/>
      <w:pPr>
        <w:ind w:left="4422" w:hanging="312"/>
      </w:pPr>
      <w:rPr>
        <w:rFonts w:hint="default"/>
        <w:lang w:val="ru-RU" w:eastAsia="en-US" w:bidi="ar-SA"/>
      </w:rPr>
    </w:lvl>
    <w:lvl w:ilvl="5" w:tplc="40C4FEA8">
      <w:numFmt w:val="bullet"/>
      <w:lvlText w:val="•"/>
      <w:lvlJc w:val="left"/>
      <w:pPr>
        <w:ind w:left="5413" w:hanging="312"/>
      </w:pPr>
      <w:rPr>
        <w:rFonts w:hint="default"/>
        <w:lang w:val="ru-RU" w:eastAsia="en-US" w:bidi="ar-SA"/>
      </w:rPr>
    </w:lvl>
    <w:lvl w:ilvl="6" w:tplc="0B66BE24">
      <w:numFmt w:val="bullet"/>
      <w:lvlText w:val="•"/>
      <w:lvlJc w:val="left"/>
      <w:pPr>
        <w:ind w:left="6403" w:hanging="312"/>
      </w:pPr>
      <w:rPr>
        <w:rFonts w:hint="default"/>
        <w:lang w:val="ru-RU" w:eastAsia="en-US" w:bidi="ar-SA"/>
      </w:rPr>
    </w:lvl>
    <w:lvl w:ilvl="7" w:tplc="E2BE14CA">
      <w:numFmt w:val="bullet"/>
      <w:lvlText w:val="•"/>
      <w:lvlJc w:val="left"/>
      <w:pPr>
        <w:ind w:left="7394" w:hanging="312"/>
      </w:pPr>
      <w:rPr>
        <w:rFonts w:hint="default"/>
        <w:lang w:val="ru-RU" w:eastAsia="en-US" w:bidi="ar-SA"/>
      </w:rPr>
    </w:lvl>
    <w:lvl w:ilvl="8" w:tplc="F7B6B0B4">
      <w:numFmt w:val="bullet"/>
      <w:lvlText w:val="•"/>
      <w:lvlJc w:val="left"/>
      <w:pPr>
        <w:ind w:left="8385" w:hanging="312"/>
      </w:pPr>
      <w:rPr>
        <w:rFonts w:hint="default"/>
        <w:lang w:val="ru-RU" w:eastAsia="en-US" w:bidi="ar-SA"/>
      </w:rPr>
    </w:lvl>
  </w:abstractNum>
  <w:abstractNum w:abstractNumId="5">
    <w:nsid w:val="41B86232"/>
    <w:multiLevelType w:val="hybridMultilevel"/>
    <w:tmpl w:val="D9A2DEA8"/>
    <w:lvl w:ilvl="0" w:tplc="761EE83C">
      <w:numFmt w:val="bullet"/>
      <w:lvlText w:val="•"/>
      <w:lvlJc w:val="left"/>
      <w:pPr>
        <w:ind w:left="46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A4654">
      <w:numFmt w:val="bullet"/>
      <w:lvlText w:val="•"/>
      <w:lvlJc w:val="left"/>
      <w:pPr>
        <w:ind w:left="1450" w:hanging="168"/>
      </w:pPr>
      <w:rPr>
        <w:rFonts w:hint="default"/>
        <w:lang w:val="ru-RU" w:eastAsia="en-US" w:bidi="ar-SA"/>
      </w:rPr>
    </w:lvl>
    <w:lvl w:ilvl="2" w:tplc="5BC2B4E0">
      <w:numFmt w:val="bullet"/>
      <w:lvlText w:val="•"/>
      <w:lvlJc w:val="left"/>
      <w:pPr>
        <w:ind w:left="2441" w:hanging="168"/>
      </w:pPr>
      <w:rPr>
        <w:rFonts w:hint="default"/>
        <w:lang w:val="ru-RU" w:eastAsia="en-US" w:bidi="ar-SA"/>
      </w:rPr>
    </w:lvl>
    <w:lvl w:ilvl="3" w:tplc="9C027B2E">
      <w:numFmt w:val="bullet"/>
      <w:lvlText w:val="•"/>
      <w:lvlJc w:val="left"/>
      <w:pPr>
        <w:ind w:left="3431" w:hanging="168"/>
      </w:pPr>
      <w:rPr>
        <w:rFonts w:hint="default"/>
        <w:lang w:val="ru-RU" w:eastAsia="en-US" w:bidi="ar-SA"/>
      </w:rPr>
    </w:lvl>
    <w:lvl w:ilvl="4" w:tplc="191ED78C">
      <w:numFmt w:val="bullet"/>
      <w:lvlText w:val="•"/>
      <w:lvlJc w:val="left"/>
      <w:pPr>
        <w:ind w:left="4422" w:hanging="168"/>
      </w:pPr>
      <w:rPr>
        <w:rFonts w:hint="default"/>
        <w:lang w:val="ru-RU" w:eastAsia="en-US" w:bidi="ar-SA"/>
      </w:rPr>
    </w:lvl>
    <w:lvl w:ilvl="5" w:tplc="8D84AB10">
      <w:numFmt w:val="bullet"/>
      <w:lvlText w:val="•"/>
      <w:lvlJc w:val="left"/>
      <w:pPr>
        <w:ind w:left="5413" w:hanging="168"/>
      </w:pPr>
      <w:rPr>
        <w:rFonts w:hint="default"/>
        <w:lang w:val="ru-RU" w:eastAsia="en-US" w:bidi="ar-SA"/>
      </w:rPr>
    </w:lvl>
    <w:lvl w:ilvl="6" w:tplc="0B9488BE">
      <w:numFmt w:val="bullet"/>
      <w:lvlText w:val="•"/>
      <w:lvlJc w:val="left"/>
      <w:pPr>
        <w:ind w:left="6403" w:hanging="168"/>
      </w:pPr>
      <w:rPr>
        <w:rFonts w:hint="default"/>
        <w:lang w:val="ru-RU" w:eastAsia="en-US" w:bidi="ar-SA"/>
      </w:rPr>
    </w:lvl>
    <w:lvl w:ilvl="7" w:tplc="88FA6F2A">
      <w:numFmt w:val="bullet"/>
      <w:lvlText w:val="•"/>
      <w:lvlJc w:val="left"/>
      <w:pPr>
        <w:ind w:left="7394" w:hanging="168"/>
      </w:pPr>
      <w:rPr>
        <w:rFonts w:hint="default"/>
        <w:lang w:val="ru-RU" w:eastAsia="en-US" w:bidi="ar-SA"/>
      </w:rPr>
    </w:lvl>
    <w:lvl w:ilvl="8" w:tplc="233ABA4E">
      <w:numFmt w:val="bullet"/>
      <w:lvlText w:val="•"/>
      <w:lvlJc w:val="left"/>
      <w:pPr>
        <w:ind w:left="8385" w:hanging="168"/>
      </w:pPr>
      <w:rPr>
        <w:rFonts w:hint="default"/>
        <w:lang w:val="ru-RU" w:eastAsia="en-US" w:bidi="ar-SA"/>
      </w:rPr>
    </w:lvl>
  </w:abstractNum>
  <w:abstractNum w:abstractNumId="6">
    <w:nsid w:val="4E5B2D08"/>
    <w:multiLevelType w:val="hybridMultilevel"/>
    <w:tmpl w:val="7EBC94E8"/>
    <w:lvl w:ilvl="0" w:tplc="FBEADFF2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C83BEC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398AE11C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8B0CF7B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7D2EED34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932A1ED8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93884826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5EA0BE90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4466734E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7">
    <w:nsid w:val="69900E6C"/>
    <w:multiLevelType w:val="hybridMultilevel"/>
    <w:tmpl w:val="E89E8AE6"/>
    <w:lvl w:ilvl="0" w:tplc="00BEB91A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5AEFD6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8020AEF0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D9A4E11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36BAF432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B484D85E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12D27B4E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DA58DE18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DEFCE310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8">
    <w:nsid w:val="6F8B7416"/>
    <w:multiLevelType w:val="hybridMultilevel"/>
    <w:tmpl w:val="7E0E67C2"/>
    <w:lvl w:ilvl="0" w:tplc="10669A5A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8E04E8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2" w:tplc="8912F11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ACF24DB4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4" w:tplc="4104B87A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AD284282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C2363F86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 w:tplc="825A523A">
      <w:numFmt w:val="bullet"/>
      <w:lvlText w:val="•"/>
      <w:lvlJc w:val="left"/>
      <w:pPr>
        <w:ind w:left="7394" w:hanging="240"/>
      </w:pPr>
      <w:rPr>
        <w:rFonts w:hint="default"/>
        <w:lang w:val="ru-RU" w:eastAsia="en-US" w:bidi="ar-SA"/>
      </w:rPr>
    </w:lvl>
    <w:lvl w:ilvl="8" w:tplc="EF10C516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445D"/>
    <w:rsid w:val="000056C8"/>
    <w:rsid w:val="00407683"/>
    <w:rsid w:val="004239C4"/>
    <w:rsid w:val="00447AE2"/>
    <w:rsid w:val="00507E7E"/>
    <w:rsid w:val="005E18D7"/>
    <w:rsid w:val="00953B69"/>
    <w:rsid w:val="00B33DC3"/>
    <w:rsid w:val="00B90592"/>
    <w:rsid w:val="00BE445D"/>
    <w:rsid w:val="00C6488C"/>
    <w:rsid w:val="00D2523A"/>
    <w:rsid w:val="00E019EA"/>
    <w:rsid w:val="00E2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77324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5383</Words>
  <Characters>30686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ИНФОРМАТИЗАЦИИ И СВЯЗИ РТ</vt:lpstr>
    </vt:vector>
  </TitlesOfParts>
  <Company/>
  <LinksUpToDate>false</LinksUpToDate>
  <CharactersWithSpaces>35998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ИНФОРМАТИЗАЦИИ И СВЯЗИ РТ</dc:title>
  <dc:creator>WEB</dc:creator>
  <cp:lastModifiedBy>I</cp:lastModifiedBy>
  <cp:revision>8</cp:revision>
  <dcterms:created xsi:type="dcterms:W3CDTF">2024-11-06T06:38:00Z</dcterms:created>
  <dcterms:modified xsi:type="dcterms:W3CDTF">2024-12-12T15:29:00Z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